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D3A1" w14:textId="77777777" w:rsidR="00824666" w:rsidRDefault="0088207D" w:rsidP="008246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4666">
        <w:rPr>
          <w:rFonts w:ascii="Arial" w:hAnsi="Arial" w:cs="Arial"/>
          <w:b/>
          <w:bCs/>
          <w:sz w:val="32"/>
          <w:szCs w:val="32"/>
        </w:rPr>
        <w:t xml:space="preserve">A New Call to Action: </w:t>
      </w:r>
    </w:p>
    <w:p w14:paraId="4E61F6E2" w14:textId="198C2414" w:rsidR="0088207D" w:rsidRPr="00824666" w:rsidRDefault="0088207D" w:rsidP="008246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4666">
        <w:rPr>
          <w:rFonts w:ascii="Arial" w:hAnsi="Arial" w:cs="Arial"/>
          <w:b/>
          <w:bCs/>
          <w:sz w:val="32"/>
          <w:szCs w:val="32"/>
        </w:rPr>
        <w:t>Enhancing Prevention Ethics to Meet New Challenges</w:t>
      </w:r>
    </w:p>
    <w:p w14:paraId="19C3AC1B" w14:textId="77777777" w:rsidR="00C861F9" w:rsidRDefault="00C861F9" w:rsidP="0088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0293E" w14:textId="15C74C38" w:rsidR="00C01C5A" w:rsidRPr="00824666" w:rsidRDefault="00C861F9" w:rsidP="0088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</w:t>
      </w:r>
      <w:r w:rsidR="0088207D" w:rsidRPr="00824666">
        <w:rPr>
          <w:rFonts w:ascii="Arial" w:hAnsi="Arial" w:cs="Arial"/>
          <w:sz w:val="24"/>
          <w:szCs w:val="24"/>
        </w:rPr>
        <w:t xml:space="preserve"> </w:t>
      </w:r>
      <w:r w:rsidR="001D0C16" w:rsidRPr="00824666">
        <w:rPr>
          <w:rFonts w:ascii="Arial" w:hAnsi="Arial" w:cs="Arial"/>
          <w:sz w:val="24"/>
          <w:szCs w:val="24"/>
        </w:rPr>
        <w:t>Resources:</w:t>
      </w:r>
    </w:p>
    <w:p w14:paraId="2EAB7C19" w14:textId="37BA1236" w:rsidR="0088207D" w:rsidRDefault="0088207D" w:rsidP="0088207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78596BDE" w14:textId="7D0C033F" w:rsidR="00824666" w:rsidRDefault="00824666" w:rsidP="0088207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0E57030" w14:textId="28630898" w:rsidR="00824666" w:rsidRPr="00824666" w:rsidRDefault="00824666" w:rsidP="00824666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24666">
        <w:rPr>
          <w:rFonts w:ascii="Arial" w:eastAsia="Times New Roman" w:hAnsi="Arial" w:cs="Arial"/>
          <w:b/>
          <w:bCs/>
          <w:kern w:val="36"/>
          <w:sz w:val="24"/>
          <w:szCs w:val="24"/>
        </w:rPr>
        <w:t>IC&amp;RC Prevention Think Tank Prevention Code of Ethics</w:t>
      </w:r>
    </w:p>
    <w:p w14:paraId="769F5C7A" w14:textId="58D73FD7" w:rsidR="00824666" w:rsidRDefault="009F60D9" w:rsidP="00824666">
      <w:pPr>
        <w:spacing w:after="0" w:line="240" w:lineRule="auto"/>
        <w:ind w:left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hyperlink r:id="rId7" w:history="1">
        <w:r w:rsidR="00824666" w:rsidRPr="004C7CD4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https://www.internationalcredentialing.org/Resources/Documents/Prevention%20Think%20Tank%20Code%20of%20Ethical%20Conduct.pdf</w:t>
        </w:r>
      </w:hyperlink>
    </w:p>
    <w:p w14:paraId="6E34CF21" w14:textId="757EB090" w:rsidR="00824666" w:rsidRDefault="00824666" w:rsidP="0088207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84884AB" w14:textId="77777777" w:rsidR="00824666" w:rsidRPr="00824666" w:rsidRDefault="00824666" w:rsidP="0088207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53CBA0B" w14:textId="6A2F43D0" w:rsidR="001D0C16" w:rsidRPr="00824666" w:rsidRDefault="001D0C16" w:rsidP="0088207D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24666">
        <w:rPr>
          <w:rFonts w:ascii="Arial" w:hAnsi="Arial" w:cs="Arial"/>
          <w:b/>
          <w:bCs/>
          <w:sz w:val="24"/>
          <w:szCs w:val="24"/>
        </w:rPr>
        <w:t>National Standards for Culturally and Linguistically Appropriate Services (CLAS) in Health and Health Care</w:t>
      </w:r>
    </w:p>
    <w:p w14:paraId="0832FD97" w14:textId="777C5BC3" w:rsidR="001D0C16" w:rsidRPr="00824666" w:rsidRDefault="009F60D9" w:rsidP="008820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8" w:history="1">
        <w:r w:rsidR="0088207D" w:rsidRPr="00824666">
          <w:rPr>
            <w:rStyle w:val="Hyperlink"/>
            <w:rFonts w:ascii="Arial" w:hAnsi="Arial" w:cs="Arial"/>
            <w:sz w:val="24"/>
            <w:szCs w:val="24"/>
          </w:rPr>
          <w:t>https://thinkculturalhealth.hhs.gov/clas</w:t>
        </w:r>
      </w:hyperlink>
    </w:p>
    <w:p w14:paraId="7DFD9596" w14:textId="0AB0DF57" w:rsidR="001D0C16" w:rsidRPr="00824666" w:rsidRDefault="009F60D9" w:rsidP="0088207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9" w:history="1">
        <w:r w:rsidR="001D0C16" w:rsidRPr="00824666">
          <w:rPr>
            <w:rStyle w:val="Hyperlink"/>
            <w:rFonts w:ascii="Arial" w:hAnsi="Arial" w:cs="Arial"/>
            <w:sz w:val="24"/>
            <w:szCs w:val="24"/>
          </w:rPr>
          <w:t>https://thinkculturalhealth.hhs.gov/assets/pdfs/EnhancedNationalCLASStandards.pdf</w:t>
        </w:r>
      </w:hyperlink>
    </w:p>
    <w:p w14:paraId="4804FA58" w14:textId="3D8B1349" w:rsidR="001D0C16" w:rsidRPr="00824666" w:rsidRDefault="001D0C16" w:rsidP="0088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6F9B2F" w14:textId="77777777" w:rsidR="0088207D" w:rsidRPr="00824666" w:rsidRDefault="0088207D" w:rsidP="0088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B9645" w14:textId="1466A0D0" w:rsidR="0088207D" w:rsidRPr="00824666" w:rsidRDefault="0088207D" w:rsidP="0088207D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824666">
        <w:rPr>
          <w:rFonts w:ascii="Arial" w:hAnsi="Arial" w:cs="Arial"/>
          <w:b/>
        </w:rPr>
        <w:t>Substance Abuse Prevention Skills Training (SAPST), Information Sheet 1.4 Eight Dimensions of Wellness</w:t>
      </w:r>
    </w:p>
    <w:p w14:paraId="403412E5" w14:textId="35248691" w:rsidR="0088207D" w:rsidRPr="00F447CC" w:rsidRDefault="0088207D" w:rsidP="0088207D">
      <w:pPr>
        <w:pStyle w:val="BodyText"/>
        <w:ind w:left="720"/>
        <w:rPr>
          <w:rFonts w:ascii="Arial" w:hAnsi="Arial" w:cs="Arial"/>
          <w:bCs/>
        </w:rPr>
      </w:pPr>
      <w:r w:rsidRPr="00F447CC">
        <w:rPr>
          <w:rFonts w:ascii="Arial" w:hAnsi="Arial" w:cs="Arial"/>
          <w:bCs/>
        </w:rPr>
        <w:t>(attached)</w:t>
      </w:r>
    </w:p>
    <w:p w14:paraId="3B558C4A" w14:textId="20036982" w:rsidR="0088207D" w:rsidRPr="00824666" w:rsidRDefault="0088207D" w:rsidP="0088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36589" w14:textId="73432460" w:rsidR="0088207D" w:rsidRDefault="0088207D" w:rsidP="0088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76CBC" w14:textId="63D90745" w:rsidR="00F447CC" w:rsidRPr="00F447CC" w:rsidRDefault="00F447CC" w:rsidP="00F447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47CC">
        <w:rPr>
          <w:rFonts w:ascii="Arial" w:hAnsi="Arial" w:cs="Arial"/>
          <w:b/>
          <w:bCs/>
          <w:sz w:val="24"/>
          <w:szCs w:val="24"/>
        </w:rPr>
        <w:t xml:space="preserve">CAPT Advanced Ethics, Ethics Policies for Agencies and Organizations Handout #3 </w:t>
      </w:r>
    </w:p>
    <w:p w14:paraId="3FA5C02B" w14:textId="69015F02" w:rsidR="00824666" w:rsidRDefault="00F447CC" w:rsidP="00F447C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(attached)</w:t>
      </w:r>
    </w:p>
    <w:p w14:paraId="74A6C0B7" w14:textId="1EA63997" w:rsidR="00F447CC" w:rsidRDefault="00F447CC" w:rsidP="0088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C2820" w14:textId="77777777" w:rsidR="00F447CC" w:rsidRPr="00824666" w:rsidRDefault="00F447CC" w:rsidP="0088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92D70" w14:textId="371CB859" w:rsidR="00F447CC" w:rsidRPr="00F447CC" w:rsidRDefault="00F447CC" w:rsidP="00AD1B9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47CC">
        <w:rPr>
          <w:rFonts w:ascii="Arial" w:hAnsi="Arial" w:cs="Arial"/>
          <w:b/>
          <w:bCs/>
          <w:sz w:val="24"/>
          <w:szCs w:val="24"/>
        </w:rPr>
        <w:t xml:space="preserve">CAPT Advanced Ethics, Using </w:t>
      </w:r>
      <w:proofErr w:type="gramStart"/>
      <w:r w:rsidRPr="00F447CC">
        <w:rPr>
          <w:rFonts w:ascii="Arial" w:hAnsi="Arial" w:cs="Arial"/>
          <w:b/>
          <w:bCs/>
          <w:sz w:val="24"/>
          <w:szCs w:val="24"/>
        </w:rPr>
        <w:t>Social Media</w:t>
      </w:r>
      <w:proofErr w:type="gramEnd"/>
      <w:r w:rsidRPr="00F447CC">
        <w:rPr>
          <w:rFonts w:ascii="Arial" w:hAnsi="Arial" w:cs="Arial"/>
          <w:b/>
          <w:bCs/>
          <w:sz w:val="24"/>
          <w:szCs w:val="24"/>
        </w:rPr>
        <w:t xml:space="preserve"> to Support Prevention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447CC">
        <w:rPr>
          <w:rFonts w:ascii="Arial" w:hAnsi="Arial" w:cs="Arial"/>
          <w:b/>
          <w:bCs/>
          <w:sz w:val="24"/>
          <w:szCs w:val="24"/>
        </w:rPr>
        <w:t xml:space="preserve">Efforts: Ethical Considerations </w:t>
      </w:r>
    </w:p>
    <w:p w14:paraId="5A80EA37" w14:textId="77777777" w:rsidR="00F447CC" w:rsidRDefault="00F447CC" w:rsidP="00F447C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(attached)</w:t>
      </w:r>
    </w:p>
    <w:p w14:paraId="7BE0377A" w14:textId="77777777" w:rsidR="00C861F9" w:rsidRDefault="00C861F9" w:rsidP="0088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B7887" w14:textId="77777777" w:rsidR="00802167" w:rsidRDefault="00802167" w:rsidP="0088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6E6441" w14:textId="563B3E55" w:rsidR="0088207D" w:rsidRPr="004A47DB" w:rsidRDefault="0088207D" w:rsidP="00802167">
      <w:pPr>
        <w:pStyle w:val="BodyText"/>
        <w:rPr>
          <w:rFonts w:ascii="Arial" w:hAnsi="Arial" w:cs="Arial"/>
          <w:sz w:val="10"/>
          <w:szCs w:val="10"/>
        </w:rPr>
      </w:pPr>
    </w:p>
    <w:sectPr w:rsidR="0088207D" w:rsidRPr="004A47DB" w:rsidSect="00802167">
      <w:headerReference w:type="default" r:id="rId10"/>
      <w:endnotePr>
        <w:numFmt w:val="decimal"/>
      </w:endnotePr>
      <w:pgSz w:w="12240" w:h="15840"/>
      <w:pgMar w:top="1440" w:right="1440" w:bottom="1440" w:left="1440" w:header="72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56A1" w14:textId="77777777" w:rsidR="009F60D9" w:rsidRDefault="009F60D9" w:rsidP="00824666">
      <w:pPr>
        <w:spacing w:after="0" w:line="240" w:lineRule="auto"/>
      </w:pPr>
      <w:r>
        <w:separator/>
      </w:r>
    </w:p>
  </w:endnote>
  <w:endnote w:type="continuationSeparator" w:id="0">
    <w:p w14:paraId="462A1B67" w14:textId="77777777" w:rsidR="009F60D9" w:rsidRDefault="009F60D9" w:rsidP="0082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42C3" w14:textId="77777777" w:rsidR="009F60D9" w:rsidRDefault="009F60D9" w:rsidP="00824666">
      <w:pPr>
        <w:spacing w:after="0" w:line="240" w:lineRule="auto"/>
      </w:pPr>
      <w:r>
        <w:separator/>
      </w:r>
    </w:p>
  </w:footnote>
  <w:footnote w:type="continuationSeparator" w:id="0">
    <w:p w14:paraId="5E2E60E6" w14:textId="77777777" w:rsidR="009F60D9" w:rsidRDefault="009F60D9" w:rsidP="0082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F6F5" w14:textId="13153739" w:rsidR="00802167" w:rsidRDefault="008021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7F8D0" wp14:editId="5F63E2DE">
          <wp:simplePos x="0" y="0"/>
          <wp:positionH relativeFrom="column">
            <wp:posOffset>-361315</wp:posOffset>
          </wp:positionH>
          <wp:positionV relativeFrom="paragraph">
            <wp:posOffset>-7860</wp:posOffset>
          </wp:positionV>
          <wp:extent cx="4428490" cy="679450"/>
          <wp:effectExtent l="0" t="0" r="0" b="6350"/>
          <wp:wrapSquare wrapText="bothSides"/>
          <wp:docPr id="20" name="Picture 20" descr="P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446E5" w14:textId="6C12DB98" w:rsidR="00802167" w:rsidRDefault="00802167">
    <w:pPr>
      <w:pStyle w:val="Header"/>
    </w:pPr>
  </w:p>
  <w:p w14:paraId="2A7F3D66" w14:textId="6E632A2C" w:rsidR="00802167" w:rsidRDefault="00802167">
    <w:pPr>
      <w:pStyle w:val="Header"/>
    </w:pPr>
  </w:p>
  <w:p w14:paraId="6D55DC0F" w14:textId="11E811E1" w:rsidR="00802167" w:rsidRDefault="00802167">
    <w:pPr>
      <w:pStyle w:val="Header"/>
    </w:pPr>
  </w:p>
  <w:p w14:paraId="60303200" w14:textId="33FB0C62" w:rsidR="00802167" w:rsidRDefault="00802167">
    <w:pPr>
      <w:pStyle w:val="Header"/>
    </w:pPr>
  </w:p>
  <w:p w14:paraId="4116D209" w14:textId="77777777" w:rsidR="00802167" w:rsidRDefault="00802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1CE7"/>
    <w:multiLevelType w:val="hybridMultilevel"/>
    <w:tmpl w:val="DC0AF73C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w w:val="100"/>
      </w:rPr>
    </w:lvl>
    <w:lvl w:ilvl="1" w:tplc="509CC176"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2" w:tplc="7B28446C">
      <w:numFmt w:val="bullet"/>
      <w:lvlText w:val="•"/>
      <w:lvlJc w:val="left"/>
      <w:pPr>
        <w:ind w:left="3322" w:hanging="360"/>
      </w:pPr>
      <w:rPr>
        <w:rFonts w:hint="default"/>
      </w:rPr>
    </w:lvl>
    <w:lvl w:ilvl="3" w:tplc="300E01FE">
      <w:numFmt w:val="bullet"/>
      <w:lvlText w:val="•"/>
      <w:lvlJc w:val="left"/>
      <w:pPr>
        <w:ind w:left="4284" w:hanging="360"/>
      </w:pPr>
      <w:rPr>
        <w:rFonts w:hint="default"/>
      </w:rPr>
    </w:lvl>
    <w:lvl w:ilvl="4" w:tplc="B01482A8"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ED5C8174">
      <w:numFmt w:val="bullet"/>
      <w:lvlText w:val="•"/>
      <w:lvlJc w:val="left"/>
      <w:pPr>
        <w:ind w:left="6208" w:hanging="360"/>
      </w:pPr>
      <w:rPr>
        <w:rFonts w:hint="default"/>
      </w:rPr>
    </w:lvl>
    <w:lvl w:ilvl="6" w:tplc="A5AEA80A">
      <w:numFmt w:val="bullet"/>
      <w:lvlText w:val="•"/>
      <w:lvlJc w:val="left"/>
      <w:pPr>
        <w:ind w:left="7171" w:hanging="360"/>
      </w:pPr>
      <w:rPr>
        <w:rFonts w:hint="default"/>
      </w:rPr>
    </w:lvl>
    <w:lvl w:ilvl="7" w:tplc="1B980790">
      <w:numFmt w:val="bullet"/>
      <w:lvlText w:val="•"/>
      <w:lvlJc w:val="left"/>
      <w:pPr>
        <w:ind w:left="8133" w:hanging="360"/>
      </w:pPr>
      <w:rPr>
        <w:rFonts w:hint="default"/>
      </w:rPr>
    </w:lvl>
    <w:lvl w:ilvl="8" w:tplc="62A49ABE"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1" w15:restartNumberingAfterBreak="0">
    <w:nsid w:val="24737E7B"/>
    <w:multiLevelType w:val="hybridMultilevel"/>
    <w:tmpl w:val="0BAC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4694"/>
    <w:multiLevelType w:val="hybridMultilevel"/>
    <w:tmpl w:val="24042BEE"/>
    <w:lvl w:ilvl="0" w:tplc="CFE40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0F40"/>
    <w:multiLevelType w:val="hybridMultilevel"/>
    <w:tmpl w:val="7264FDE8"/>
    <w:lvl w:ilvl="0" w:tplc="CFE40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C0717"/>
    <w:multiLevelType w:val="hybridMultilevel"/>
    <w:tmpl w:val="7876D616"/>
    <w:lvl w:ilvl="0" w:tplc="DE2CDF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16"/>
    <w:rsid w:val="001D0C16"/>
    <w:rsid w:val="00287AAE"/>
    <w:rsid w:val="004A47DB"/>
    <w:rsid w:val="007C4FEB"/>
    <w:rsid w:val="00802167"/>
    <w:rsid w:val="00824666"/>
    <w:rsid w:val="0088207D"/>
    <w:rsid w:val="00931640"/>
    <w:rsid w:val="009F60D9"/>
    <w:rsid w:val="00C01C5A"/>
    <w:rsid w:val="00C861F9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D7066"/>
  <w15:chartTrackingRefBased/>
  <w15:docId w15:val="{7A6C293D-2D7A-41AA-954B-B359DC5B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0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0C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0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C1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8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20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8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66"/>
  </w:style>
  <w:style w:type="paragraph" w:styleId="Footer">
    <w:name w:val="footer"/>
    <w:basedOn w:val="Normal"/>
    <w:link w:val="FooterChar"/>
    <w:uiPriority w:val="99"/>
    <w:unhideWhenUsed/>
    <w:rsid w:val="0082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66"/>
  </w:style>
  <w:style w:type="character" w:customStyle="1" w:styleId="Heading3Char">
    <w:name w:val="Heading 3 Char"/>
    <w:basedOn w:val="DefaultParagraphFont"/>
    <w:link w:val="Heading3"/>
    <w:uiPriority w:val="9"/>
    <w:semiHidden/>
    <w:rsid w:val="004A47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7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4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4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7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culturalhealth.hhs.gov/c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nationalcredentialing.org/Resources/Documents/Prevention%20Think%20Tank%20Code%20of%20Ethical%20Conduc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inkculturalhealth.hhs.gov/assets/pdfs/EnhancedNationalCLASStandar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961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Turner, Ivy</dc:creator>
  <cp:keywords/>
  <dc:description/>
  <cp:lastModifiedBy>Jones Turner, Ivy</cp:lastModifiedBy>
  <cp:revision>3</cp:revision>
  <dcterms:created xsi:type="dcterms:W3CDTF">2021-07-15T15:56:00Z</dcterms:created>
  <dcterms:modified xsi:type="dcterms:W3CDTF">2021-07-15T15:56:00Z</dcterms:modified>
</cp:coreProperties>
</file>