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D19D" w14:textId="77777777" w:rsidR="00404AB0" w:rsidRPr="002E0023" w:rsidRDefault="00404AB0" w:rsidP="00001232">
      <w:pPr>
        <w:pStyle w:val="NoSpacing"/>
        <w:jc w:val="center"/>
        <w:rPr>
          <w:rFonts w:ascii="Freestyle Script" w:hAnsi="Freestyle Script" w:cs="Arial"/>
          <w:color w:val="94A545"/>
          <w:sz w:val="2"/>
          <w:szCs w:val="46"/>
        </w:rPr>
      </w:pPr>
      <w:bookmarkStart w:id="0" w:name="_GoBack"/>
      <w:bookmarkEnd w:id="0"/>
    </w:p>
    <w:p w14:paraId="0EE81F64" w14:textId="77777777" w:rsidR="00C61E6A" w:rsidRDefault="009F08CD" w:rsidP="00001232">
      <w:pPr>
        <w:pStyle w:val="NoSpacing"/>
        <w:jc w:val="center"/>
        <w:rPr>
          <w:rFonts w:ascii="Freestyle Script" w:hAnsi="Freestyle Script" w:cs="Arial"/>
          <w:color w:val="94A545"/>
          <w:sz w:val="44"/>
          <w:szCs w:val="44"/>
        </w:rPr>
      </w:pPr>
      <w:r w:rsidRPr="005531F1">
        <w:rPr>
          <w:rFonts w:ascii="Freestyle Script" w:hAnsi="Freestyle Script" w:cs="Arial"/>
          <w:color w:val="94A545"/>
          <w:sz w:val="44"/>
          <w:szCs w:val="44"/>
        </w:rPr>
        <w:t xml:space="preserve">Live Webinar: </w:t>
      </w:r>
    </w:p>
    <w:p w14:paraId="65F6C183" w14:textId="6BF24D98" w:rsidR="005A1F92" w:rsidRPr="005531F1" w:rsidRDefault="00721DBC" w:rsidP="00001232">
      <w:pPr>
        <w:pStyle w:val="NoSpacing"/>
        <w:jc w:val="center"/>
        <w:rPr>
          <w:rFonts w:ascii="Freestyle Script" w:hAnsi="Freestyle Script" w:cs="Arial"/>
          <w:color w:val="94A545"/>
          <w:sz w:val="44"/>
          <w:szCs w:val="44"/>
        </w:rPr>
      </w:pPr>
      <w:r>
        <w:rPr>
          <w:rFonts w:ascii="Freestyle Script" w:hAnsi="Freestyle Script" w:cs="Arial"/>
          <w:color w:val="94A545"/>
          <w:sz w:val="44"/>
          <w:szCs w:val="44"/>
        </w:rPr>
        <w:t>The Prevention Coalition’s Role in Addressing Health Disparities</w:t>
      </w:r>
      <w:r w:rsidR="009F08CD" w:rsidRPr="005531F1">
        <w:rPr>
          <w:rFonts w:ascii="Freestyle Script" w:hAnsi="Freestyle Script" w:cs="Arial"/>
          <w:color w:val="94A545"/>
          <w:sz w:val="44"/>
          <w:szCs w:val="44"/>
        </w:rPr>
        <w:t xml:space="preserve"> </w:t>
      </w:r>
    </w:p>
    <w:p w14:paraId="07DABD45" w14:textId="71883D5A" w:rsidR="00DD0C97" w:rsidRPr="00DE61AC" w:rsidRDefault="009F08CD" w:rsidP="008338F1">
      <w:pPr>
        <w:pStyle w:val="NoSpacing"/>
        <w:pBdr>
          <w:top w:val="single" w:sz="12" w:space="1" w:color="auto"/>
          <w:bottom w:val="single" w:sz="12" w:space="1" w:color="auto"/>
        </w:pBdr>
        <w:shd w:val="clear" w:color="auto" w:fill="6A4A62"/>
        <w:rPr>
          <w:rFonts w:ascii="Arial" w:hAnsi="Arial" w:cs="Arial"/>
          <w:color w:val="FFFFFF" w:themeColor="background1"/>
        </w:rPr>
      </w:pPr>
      <w:r>
        <w:rPr>
          <w:rFonts w:ascii="Arial" w:hAnsi="Arial" w:cs="Arial"/>
          <w:color w:val="FFFFFF" w:themeColor="background1"/>
        </w:rPr>
        <w:t>Webinar Overview</w:t>
      </w:r>
    </w:p>
    <w:p w14:paraId="2CEA6C0A" w14:textId="2AA6D5C3" w:rsidR="00DE7B87" w:rsidRDefault="00721DBC" w:rsidP="000E2048">
      <w:pPr>
        <w:pStyle w:val="NoSpacing"/>
        <w:rPr>
          <w:rFonts w:ascii="Palatino Linotype" w:hAnsi="Palatino Linotype"/>
          <w:sz w:val="20"/>
          <w:szCs w:val="20"/>
        </w:rPr>
      </w:pPr>
      <w:r w:rsidRPr="00721DBC">
        <w:rPr>
          <w:rFonts w:ascii="Palatino Linotype" w:hAnsi="Palatino Linotype"/>
          <w:sz w:val="20"/>
          <w:szCs w:val="20"/>
        </w:rPr>
        <w:t xml:space="preserve">This webinar </w:t>
      </w:r>
      <w:r w:rsidR="00145658">
        <w:rPr>
          <w:rFonts w:ascii="Palatino Linotype" w:hAnsi="Palatino Linotype"/>
          <w:sz w:val="20"/>
          <w:szCs w:val="20"/>
        </w:rPr>
        <w:t xml:space="preserve">will </w:t>
      </w:r>
      <w:r w:rsidR="005C582B">
        <w:rPr>
          <w:rFonts w:ascii="Palatino Linotype" w:hAnsi="Palatino Linotype"/>
          <w:sz w:val="20"/>
          <w:szCs w:val="20"/>
        </w:rPr>
        <w:t>provide insight into</w:t>
      </w:r>
      <w:r w:rsidRPr="00721DBC">
        <w:rPr>
          <w:rFonts w:ascii="Palatino Linotype" w:hAnsi="Palatino Linotype"/>
          <w:sz w:val="20"/>
          <w:szCs w:val="20"/>
        </w:rPr>
        <w:t xml:space="preserve"> the power of collaboration within systems to</w:t>
      </w:r>
      <w:r w:rsidR="00145658">
        <w:rPr>
          <w:rFonts w:ascii="Palatino Linotype" w:hAnsi="Palatino Linotype"/>
          <w:sz w:val="20"/>
          <w:szCs w:val="20"/>
        </w:rPr>
        <w:t xml:space="preserve"> positively</w:t>
      </w:r>
      <w:r w:rsidRPr="00721DBC">
        <w:rPr>
          <w:rFonts w:ascii="Palatino Linotype" w:hAnsi="Palatino Linotype"/>
          <w:sz w:val="20"/>
          <w:szCs w:val="20"/>
        </w:rPr>
        <w:t xml:space="preserve"> impact behavioral health disparities influenced by </w:t>
      </w:r>
      <w:r w:rsidR="00145658">
        <w:rPr>
          <w:rFonts w:ascii="Palatino Linotype" w:hAnsi="Palatino Linotype"/>
          <w:sz w:val="20"/>
          <w:szCs w:val="20"/>
        </w:rPr>
        <w:t xml:space="preserve">individuals’ </w:t>
      </w:r>
      <w:r w:rsidRPr="00721DBC">
        <w:rPr>
          <w:rFonts w:ascii="Palatino Linotype" w:hAnsi="Palatino Linotype"/>
          <w:sz w:val="20"/>
          <w:szCs w:val="20"/>
        </w:rPr>
        <w:t xml:space="preserve">biases and </w:t>
      </w:r>
      <w:r w:rsidR="00145658">
        <w:rPr>
          <w:rFonts w:ascii="Palatino Linotype" w:hAnsi="Palatino Linotype"/>
          <w:sz w:val="20"/>
          <w:szCs w:val="20"/>
        </w:rPr>
        <w:t xml:space="preserve">institutional </w:t>
      </w:r>
      <w:r w:rsidRPr="00721DBC">
        <w:rPr>
          <w:rFonts w:ascii="Palatino Linotype" w:hAnsi="Palatino Linotype"/>
          <w:sz w:val="20"/>
          <w:szCs w:val="20"/>
        </w:rPr>
        <w:t xml:space="preserve">discriminatory practices. </w:t>
      </w:r>
      <w:r w:rsidR="00145658">
        <w:rPr>
          <w:rFonts w:ascii="Palatino Linotype" w:hAnsi="Palatino Linotype"/>
          <w:sz w:val="20"/>
          <w:szCs w:val="20"/>
        </w:rPr>
        <w:t xml:space="preserve"> </w:t>
      </w:r>
      <w:r w:rsidRPr="00721DBC">
        <w:rPr>
          <w:rFonts w:ascii="Palatino Linotype" w:hAnsi="Palatino Linotype"/>
          <w:sz w:val="20"/>
          <w:szCs w:val="20"/>
        </w:rPr>
        <w:t xml:space="preserve">Coalitions are the perfect vehicle to bring resources to vulnerable populations that have historically or newly experienced negative consequences of those discriminatory practices.  By using culturally competent practices within the Strategic Prevention Framework, we can make a more equitable community where all populations can reduce substance </w:t>
      </w:r>
      <w:r w:rsidR="00145658">
        <w:rPr>
          <w:rFonts w:ascii="Palatino Linotype" w:hAnsi="Palatino Linotype"/>
          <w:sz w:val="20"/>
          <w:szCs w:val="20"/>
        </w:rPr>
        <w:t>mis</w:t>
      </w:r>
      <w:r w:rsidRPr="00721DBC">
        <w:rPr>
          <w:rFonts w:ascii="Palatino Linotype" w:hAnsi="Palatino Linotype"/>
          <w:sz w:val="20"/>
          <w:szCs w:val="20"/>
        </w:rPr>
        <w:t>use and achieve more positive health outcomes.</w:t>
      </w:r>
    </w:p>
    <w:p w14:paraId="6BB18ABE" w14:textId="77777777" w:rsidR="00145658" w:rsidRPr="00721DBC" w:rsidRDefault="00145658" w:rsidP="000E2048">
      <w:pPr>
        <w:pStyle w:val="NoSpacing"/>
        <w:rPr>
          <w:rFonts w:ascii="Palatino Linotype" w:hAnsi="Palatino Linotype" w:cs="Arial"/>
          <w:sz w:val="20"/>
          <w:szCs w:val="20"/>
        </w:rPr>
      </w:pPr>
    </w:p>
    <w:p w14:paraId="14A43F28" w14:textId="51139DD2" w:rsidR="00001232" w:rsidRDefault="003748BE" w:rsidP="000E2048">
      <w:pPr>
        <w:pStyle w:val="NoSpacing"/>
        <w:rPr>
          <w:rFonts w:ascii="Palatino Linotype" w:hAnsi="Palatino Linotype" w:cs="Arial"/>
          <w:b/>
          <w:sz w:val="20"/>
          <w:szCs w:val="20"/>
        </w:rPr>
      </w:pPr>
      <w:r>
        <w:rPr>
          <w:rFonts w:ascii="Palatino Linotype" w:hAnsi="Palatino Linotype" w:cs="Arial"/>
          <w:b/>
          <w:sz w:val="20"/>
          <w:szCs w:val="20"/>
        </w:rPr>
        <w:t>After</w:t>
      </w:r>
      <w:r w:rsidR="008338F1">
        <w:rPr>
          <w:rFonts w:ascii="Palatino Linotype" w:hAnsi="Palatino Linotype" w:cs="Arial"/>
          <w:b/>
          <w:sz w:val="20"/>
          <w:szCs w:val="20"/>
        </w:rPr>
        <w:t xml:space="preserve"> this webinar p</w:t>
      </w:r>
      <w:r w:rsidR="00001232" w:rsidRPr="00001232">
        <w:rPr>
          <w:rFonts w:ascii="Palatino Linotype" w:hAnsi="Palatino Linotype" w:cs="Arial"/>
          <w:b/>
          <w:sz w:val="20"/>
          <w:szCs w:val="20"/>
        </w:rPr>
        <w:t>articipants will</w:t>
      </w:r>
      <w:r w:rsidR="00145658">
        <w:rPr>
          <w:rFonts w:ascii="Palatino Linotype" w:hAnsi="Palatino Linotype" w:cs="Arial"/>
          <w:b/>
          <w:sz w:val="20"/>
          <w:szCs w:val="20"/>
        </w:rPr>
        <w:t xml:space="preserve"> be able to</w:t>
      </w:r>
      <w:r w:rsidR="00001232" w:rsidRPr="00001232">
        <w:rPr>
          <w:rFonts w:ascii="Palatino Linotype" w:hAnsi="Palatino Linotype" w:cs="Arial"/>
          <w:b/>
          <w:sz w:val="20"/>
          <w:szCs w:val="20"/>
        </w:rPr>
        <w:t>:</w:t>
      </w:r>
    </w:p>
    <w:p w14:paraId="2139D00C" w14:textId="72FFE7BA" w:rsidR="00721DBC" w:rsidRDefault="00721DBC" w:rsidP="00721DBC">
      <w:pPr>
        <w:rPr>
          <w:rFonts w:ascii="Palatino Linotype" w:hAnsi="Palatino Linotype"/>
          <w:sz w:val="20"/>
          <w:szCs w:val="20"/>
        </w:rPr>
      </w:pPr>
      <w:r>
        <w:t>1</w:t>
      </w:r>
      <w:r w:rsidRPr="00721DBC">
        <w:rPr>
          <w:rFonts w:ascii="Palatino Linotype" w:hAnsi="Palatino Linotype"/>
          <w:sz w:val="20"/>
          <w:szCs w:val="20"/>
        </w:rPr>
        <w:t xml:space="preserve">. </w:t>
      </w:r>
      <w:r>
        <w:rPr>
          <w:rFonts w:ascii="Palatino Linotype" w:hAnsi="Palatino Linotype"/>
          <w:sz w:val="20"/>
          <w:szCs w:val="20"/>
        </w:rPr>
        <w:t xml:space="preserve">Identify where their coalition/organization falls on the </w:t>
      </w:r>
      <w:r w:rsidRPr="00721DBC">
        <w:rPr>
          <w:rFonts w:ascii="Palatino Linotype" w:hAnsi="Palatino Linotype"/>
          <w:sz w:val="20"/>
          <w:szCs w:val="20"/>
        </w:rPr>
        <w:t>Cultural Competence Continuum.</w:t>
      </w:r>
    </w:p>
    <w:p w14:paraId="7D0C2BA0" w14:textId="517543F3" w:rsidR="00721DBC" w:rsidRPr="00721DBC" w:rsidRDefault="00721DBC" w:rsidP="00721DBC">
      <w:pPr>
        <w:rPr>
          <w:rFonts w:ascii="Palatino Linotype" w:hAnsi="Palatino Linotype"/>
          <w:sz w:val="20"/>
          <w:szCs w:val="20"/>
        </w:rPr>
      </w:pPr>
      <w:r w:rsidRPr="00721DBC">
        <w:rPr>
          <w:rFonts w:ascii="Palatino Linotype" w:hAnsi="Palatino Linotype"/>
          <w:sz w:val="20"/>
          <w:szCs w:val="20"/>
        </w:rPr>
        <w:t xml:space="preserve">2. </w:t>
      </w:r>
      <w:r w:rsidR="00145658">
        <w:rPr>
          <w:rFonts w:ascii="Palatino Linotype" w:hAnsi="Palatino Linotype"/>
          <w:sz w:val="20"/>
          <w:szCs w:val="20"/>
        </w:rPr>
        <w:t>Use</w:t>
      </w:r>
      <w:r>
        <w:rPr>
          <w:rFonts w:ascii="Palatino Linotype" w:hAnsi="Palatino Linotype"/>
          <w:sz w:val="20"/>
          <w:szCs w:val="20"/>
        </w:rPr>
        <w:t xml:space="preserve"> the </w:t>
      </w:r>
      <w:r w:rsidRPr="00721DBC">
        <w:rPr>
          <w:rFonts w:ascii="Palatino Linotype" w:hAnsi="Palatino Linotype"/>
          <w:sz w:val="20"/>
          <w:szCs w:val="20"/>
        </w:rPr>
        <w:t xml:space="preserve">Culturally and Linguistically Appropriate Services (CLAS) Standards to move </w:t>
      </w:r>
      <w:r>
        <w:rPr>
          <w:rFonts w:ascii="Palatino Linotype" w:hAnsi="Palatino Linotype"/>
          <w:sz w:val="20"/>
          <w:szCs w:val="20"/>
        </w:rPr>
        <w:t>their organization</w:t>
      </w:r>
      <w:r w:rsidRPr="00721DBC">
        <w:rPr>
          <w:rFonts w:ascii="Palatino Linotype" w:hAnsi="Palatino Linotype"/>
          <w:sz w:val="20"/>
          <w:szCs w:val="20"/>
        </w:rPr>
        <w:t xml:space="preserve"> positively along the Cultural Competence Continuum.</w:t>
      </w:r>
    </w:p>
    <w:p w14:paraId="5E84D28E" w14:textId="04CC0393" w:rsidR="00721DBC" w:rsidRPr="00721DBC" w:rsidRDefault="00721DBC" w:rsidP="00721DBC">
      <w:pPr>
        <w:pStyle w:val="NoSpacing"/>
        <w:rPr>
          <w:rFonts w:ascii="Palatino Linotype" w:hAnsi="Palatino Linotype" w:cs="Arial"/>
          <w:b/>
          <w:sz w:val="20"/>
          <w:szCs w:val="20"/>
        </w:rPr>
      </w:pPr>
      <w:r w:rsidRPr="00721DBC">
        <w:rPr>
          <w:rFonts w:ascii="Palatino Linotype" w:hAnsi="Palatino Linotype"/>
          <w:sz w:val="20"/>
          <w:szCs w:val="20"/>
        </w:rPr>
        <w:t xml:space="preserve">3. </w:t>
      </w:r>
      <w:r>
        <w:rPr>
          <w:rFonts w:ascii="Palatino Linotype" w:hAnsi="Palatino Linotype"/>
          <w:sz w:val="20"/>
          <w:szCs w:val="20"/>
        </w:rPr>
        <w:t xml:space="preserve">Identify the </w:t>
      </w:r>
      <w:r w:rsidRPr="00721DBC">
        <w:rPr>
          <w:rFonts w:ascii="Palatino Linotype" w:hAnsi="Palatino Linotype"/>
          <w:sz w:val="20"/>
          <w:szCs w:val="20"/>
        </w:rPr>
        <w:t>"Big Picture" of how to use the Public Health Approach and the Strategic Prevention Framework to reduce disparities and transform communities through systems change.</w:t>
      </w:r>
    </w:p>
    <w:p w14:paraId="01DEA446" w14:textId="77777777" w:rsidR="008338F1" w:rsidRPr="008E22A8" w:rsidRDefault="008338F1" w:rsidP="008338F1">
      <w:pPr>
        <w:pStyle w:val="NoSpacing"/>
        <w:ind w:left="720"/>
        <w:rPr>
          <w:rFonts w:ascii="Arial" w:hAnsi="Arial" w:cs="Arial"/>
          <w:sz w:val="12"/>
        </w:rPr>
      </w:pPr>
    </w:p>
    <w:p w14:paraId="4CCA6615" w14:textId="2150EB3C" w:rsidR="00A50401" w:rsidRPr="00DE61AC" w:rsidRDefault="009F08CD" w:rsidP="008338F1">
      <w:pPr>
        <w:pStyle w:val="NoSpacing"/>
        <w:pBdr>
          <w:top w:val="single" w:sz="12" w:space="1" w:color="auto"/>
          <w:bottom w:val="single" w:sz="12" w:space="1" w:color="auto"/>
        </w:pBdr>
        <w:shd w:val="clear" w:color="auto" w:fill="6A4A62"/>
        <w:rPr>
          <w:rFonts w:ascii="Arial" w:hAnsi="Arial" w:cs="Arial"/>
          <w:color w:val="FFFFFF" w:themeColor="background1"/>
        </w:rPr>
      </w:pPr>
      <w:r>
        <w:rPr>
          <w:rFonts w:ascii="Arial" w:hAnsi="Arial" w:cs="Arial"/>
          <w:color w:val="FFFFFF" w:themeColor="background1"/>
        </w:rPr>
        <w:t>Presenter</w:t>
      </w:r>
      <w:r w:rsidR="002326D8">
        <w:rPr>
          <w:rFonts w:ascii="Arial" w:hAnsi="Arial" w:cs="Arial"/>
          <w:color w:val="FFFFFF" w:themeColor="background1"/>
        </w:rPr>
        <w:t>s</w:t>
      </w:r>
      <w:r w:rsidR="00A50401" w:rsidRPr="00DE61AC">
        <w:rPr>
          <w:rFonts w:ascii="Arial" w:hAnsi="Arial" w:cs="Arial"/>
          <w:color w:val="FFFFFF" w:themeColor="background1"/>
        </w:rPr>
        <w:t xml:space="preserve"> </w:t>
      </w:r>
    </w:p>
    <w:p w14:paraId="56261DEE" w14:textId="500264A1" w:rsidR="009F08CD" w:rsidRPr="009F08CD" w:rsidRDefault="009F08CD" w:rsidP="007506A6">
      <w:pPr>
        <w:pStyle w:val="NoSpacing"/>
        <w:rPr>
          <w:rFonts w:ascii="Palatino Linotype" w:hAnsi="Palatino Linotype" w:cs="Arial"/>
          <w:b/>
          <w:sz w:val="12"/>
          <w:szCs w:val="20"/>
        </w:rPr>
      </w:pPr>
    </w:p>
    <w:p w14:paraId="0340BA13" w14:textId="3E7C7488" w:rsidR="009F08CD" w:rsidRPr="009F08CD" w:rsidRDefault="00512748" w:rsidP="00512748">
      <w:pPr>
        <w:rPr>
          <w:rFonts w:ascii="Palatino Linotype" w:hAnsi="Palatino Linotype" w:cs="Arial"/>
          <w:sz w:val="12"/>
          <w:szCs w:val="20"/>
        </w:rPr>
      </w:pPr>
      <w:r w:rsidRPr="00512748">
        <w:rPr>
          <w:rFonts w:ascii="Palatino Linotype" w:hAnsi="Palatino Linotype"/>
          <w:b/>
          <w:sz w:val="20"/>
          <w:szCs w:val="20"/>
        </w:rPr>
        <w:t>Albert Gay, MS</w:t>
      </w:r>
      <w:r>
        <w:rPr>
          <w:rFonts w:ascii="Palatino Linotype" w:hAnsi="Palatino Linotype"/>
          <w:sz w:val="20"/>
          <w:szCs w:val="20"/>
        </w:rPr>
        <w:t>,</w:t>
      </w:r>
      <w:r w:rsidRPr="00512748">
        <w:rPr>
          <w:rFonts w:ascii="Palatino Linotype" w:hAnsi="Palatino Linotype"/>
          <w:sz w:val="20"/>
          <w:szCs w:val="20"/>
        </w:rPr>
        <w:t xml:space="preserve"> is a national trainer and consultant in the field of substance </w:t>
      </w:r>
      <w:r w:rsidR="00EB7A34">
        <w:rPr>
          <w:rFonts w:ascii="Palatino Linotype" w:hAnsi="Palatino Linotype"/>
          <w:sz w:val="20"/>
          <w:szCs w:val="20"/>
        </w:rPr>
        <w:t>mis</w:t>
      </w:r>
      <w:r w:rsidRPr="00512748">
        <w:rPr>
          <w:rFonts w:ascii="Palatino Linotype" w:hAnsi="Palatino Linotype"/>
          <w:sz w:val="20"/>
          <w:szCs w:val="20"/>
        </w:rPr>
        <w:t xml:space="preserve">use prevention.  </w:t>
      </w:r>
      <w:r w:rsidR="0085152F">
        <w:rPr>
          <w:rFonts w:ascii="Palatino Linotype" w:hAnsi="Palatino Linotype"/>
          <w:sz w:val="20"/>
          <w:szCs w:val="20"/>
        </w:rPr>
        <w:t>H</w:t>
      </w:r>
      <w:r w:rsidRPr="00512748">
        <w:rPr>
          <w:rFonts w:ascii="Palatino Linotype" w:hAnsi="Palatino Linotype"/>
          <w:sz w:val="20"/>
          <w:szCs w:val="20"/>
        </w:rPr>
        <w:t xml:space="preserve">e has worked on many federal level projects for SAMHSA.  </w:t>
      </w:r>
      <w:r w:rsidR="00EB7A34">
        <w:rPr>
          <w:rFonts w:ascii="Palatino Linotype" w:hAnsi="Palatino Linotype"/>
          <w:sz w:val="20"/>
          <w:szCs w:val="20"/>
        </w:rPr>
        <w:t>H</w:t>
      </w:r>
      <w:r w:rsidRPr="00512748">
        <w:rPr>
          <w:rFonts w:ascii="Palatino Linotype" w:hAnsi="Palatino Linotype"/>
          <w:sz w:val="20"/>
          <w:szCs w:val="20"/>
        </w:rPr>
        <w:t>e</w:t>
      </w:r>
      <w:r w:rsidR="00EB7A34">
        <w:rPr>
          <w:rFonts w:ascii="Palatino Linotype" w:hAnsi="Palatino Linotype"/>
          <w:sz w:val="20"/>
          <w:szCs w:val="20"/>
        </w:rPr>
        <w:t xml:space="preserve"> </w:t>
      </w:r>
      <w:r w:rsidR="0085152F">
        <w:rPr>
          <w:rFonts w:ascii="Palatino Linotype" w:hAnsi="Palatino Linotype"/>
          <w:sz w:val="20"/>
          <w:szCs w:val="20"/>
        </w:rPr>
        <w:t xml:space="preserve">directs substance misuse and HIV prevention strategies and trainings </w:t>
      </w:r>
      <w:r w:rsidR="00EB7A34">
        <w:rPr>
          <w:rFonts w:ascii="Palatino Linotype" w:hAnsi="Palatino Linotype"/>
          <w:sz w:val="20"/>
          <w:szCs w:val="20"/>
        </w:rPr>
        <w:t>as an Education and Training Specialist and Research Associate</w:t>
      </w:r>
      <w:r w:rsidRPr="00512748">
        <w:rPr>
          <w:rFonts w:ascii="Palatino Linotype" w:hAnsi="Palatino Linotype"/>
          <w:sz w:val="20"/>
          <w:szCs w:val="20"/>
        </w:rPr>
        <w:t xml:space="preserve"> within </w:t>
      </w:r>
      <w:r w:rsidR="00EB7A34">
        <w:rPr>
          <w:rFonts w:ascii="Palatino Linotype" w:hAnsi="Palatino Linotype"/>
          <w:sz w:val="20"/>
          <w:szCs w:val="20"/>
        </w:rPr>
        <w:t xml:space="preserve">the School of Public Health at </w:t>
      </w:r>
      <w:r w:rsidRPr="00512748">
        <w:rPr>
          <w:rFonts w:ascii="Palatino Linotype" w:hAnsi="Palatino Linotype"/>
          <w:sz w:val="20"/>
          <w:szCs w:val="20"/>
        </w:rPr>
        <w:t>Indiana University</w:t>
      </w:r>
      <w:r w:rsidR="00EB7A34">
        <w:rPr>
          <w:rFonts w:ascii="Palatino Linotype" w:hAnsi="Palatino Linotype"/>
          <w:sz w:val="20"/>
          <w:szCs w:val="20"/>
        </w:rPr>
        <w:t>.</w:t>
      </w:r>
      <w:r w:rsidR="0085152F">
        <w:rPr>
          <w:rFonts w:ascii="Palatino Linotype" w:hAnsi="Palatino Linotype"/>
          <w:sz w:val="20"/>
          <w:szCs w:val="20"/>
        </w:rPr>
        <w:t xml:space="preserve"> </w:t>
      </w:r>
      <w:r w:rsidRPr="00512748">
        <w:rPr>
          <w:rFonts w:ascii="Palatino Linotype" w:hAnsi="Palatino Linotype"/>
          <w:sz w:val="20"/>
          <w:szCs w:val="20"/>
        </w:rPr>
        <w:t xml:space="preserve"> Nationally, he has trained the behavioral health workforce, the United States military, and diverse population groups and community coalitions within a collaborative strategy framework.  </w:t>
      </w:r>
    </w:p>
    <w:p w14:paraId="527F8F09" w14:textId="7CF4897A" w:rsidR="009F08CD" w:rsidRPr="00DE61AC" w:rsidRDefault="00A240D7" w:rsidP="008338F1">
      <w:pPr>
        <w:pStyle w:val="NoSpacing"/>
        <w:pBdr>
          <w:top w:val="single" w:sz="12" w:space="1" w:color="auto"/>
          <w:bottom w:val="single" w:sz="12" w:space="1" w:color="auto"/>
        </w:pBdr>
        <w:shd w:val="clear" w:color="auto" w:fill="6A4A62"/>
        <w:rPr>
          <w:rFonts w:ascii="Arial" w:hAnsi="Arial" w:cs="Arial"/>
          <w:color w:val="FFFFFF" w:themeColor="background1"/>
        </w:rPr>
      </w:pPr>
      <w:r>
        <w:rPr>
          <w:rFonts w:ascii="Arial" w:hAnsi="Arial" w:cs="Arial"/>
          <w:color w:val="FFFFFF" w:themeColor="background1"/>
        </w:rPr>
        <w:t>Webinar Details</w:t>
      </w:r>
    </w:p>
    <w:p w14:paraId="03FB3D4D" w14:textId="77777777" w:rsidR="009F08CD" w:rsidRPr="009F08CD" w:rsidRDefault="009F08CD" w:rsidP="009F08CD">
      <w:pPr>
        <w:pStyle w:val="NoSpacing"/>
        <w:rPr>
          <w:rFonts w:ascii="Palatino Linotype" w:hAnsi="Palatino Linotype" w:cs="Arial"/>
          <w:sz w:val="12"/>
          <w:szCs w:val="20"/>
        </w:rPr>
      </w:pPr>
    </w:p>
    <w:p w14:paraId="25146172" w14:textId="77777777" w:rsidR="00A240D7" w:rsidRPr="00A240D7" w:rsidRDefault="00A240D7" w:rsidP="00A240D7">
      <w:pPr>
        <w:pStyle w:val="NoSpacing"/>
        <w:rPr>
          <w:rFonts w:ascii="Palatino Linotype" w:hAnsi="Palatino Linotype" w:cs="Arial"/>
          <w:b/>
          <w:i/>
          <w:sz w:val="12"/>
          <w:szCs w:val="20"/>
        </w:rPr>
        <w:sectPr w:rsidR="00A240D7" w:rsidRPr="00A240D7" w:rsidSect="008338F1">
          <w:headerReference w:type="default" r:id="rId8"/>
          <w:footerReference w:type="default" r:id="rId9"/>
          <w:type w:val="continuous"/>
          <w:pgSz w:w="12240" w:h="15840"/>
          <w:pgMar w:top="1440" w:right="1440" w:bottom="1440" w:left="1440" w:header="360" w:footer="720" w:gutter="0"/>
          <w:cols w:space="720"/>
          <w:docGrid w:linePitch="360"/>
        </w:sectPr>
      </w:pPr>
    </w:p>
    <w:p w14:paraId="3D6F4A14" w14:textId="2A56652D" w:rsidR="00A240D7" w:rsidRPr="00A240D7" w:rsidRDefault="00721DBC" w:rsidP="00A240D7">
      <w:pPr>
        <w:pStyle w:val="NoSpacing"/>
        <w:rPr>
          <w:rFonts w:ascii="Palatino Linotype" w:hAnsi="Palatino Linotype" w:cs="Arial"/>
          <w:b/>
          <w:i/>
          <w:sz w:val="20"/>
          <w:szCs w:val="20"/>
        </w:rPr>
      </w:pPr>
      <w:r>
        <w:rPr>
          <w:rFonts w:ascii="Palatino Linotype" w:hAnsi="Palatino Linotype" w:cs="Arial"/>
          <w:b/>
          <w:i/>
          <w:sz w:val="20"/>
          <w:szCs w:val="20"/>
        </w:rPr>
        <w:t>Wednesday</w:t>
      </w:r>
      <w:r w:rsidR="00351F3C">
        <w:rPr>
          <w:rFonts w:ascii="Palatino Linotype" w:hAnsi="Palatino Linotype" w:cs="Arial"/>
          <w:b/>
          <w:i/>
          <w:sz w:val="20"/>
          <w:szCs w:val="20"/>
        </w:rPr>
        <w:t xml:space="preserve">, </w:t>
      </w:r>
      <w:r>
        <w:rPr>
          <w:rFonts w:ascii="Palatino Linotype" w:hAnsi="Palatino Linotype" w:cs="Arial"/>
          <w:b/>
          <w:i/>
          <w:sz w:val="20"/>
          <w:szCs w:val="20"/>
        </w:rPr>
        <w:t>June</w:t>
      </w:r>
      <w:r w:rsidR="00512748">
        <w:rPr>
          <w:rFonts w:ascii="Palatino Linotype" w:hAnsi="Palatino Linotype" w:cs="Arial"/>
          <w:b/>
          <w:i/>
          <w:sz w:val="20"/>
          <w:szCs w:val="20"/>
        </w:rPr>
        <w:t xml:space="preserve"> 2</w:t>
      </w:r>
      <w:r>
        <w:rPr>
          <w:rFonts w:ascii="Palatino Linotype" w:hAnsi="Palatino Linotype" w:cs="Arial"/>
          <w:b/>
          <w:i/>
          <w:sz w:val="20"/>
          <w:szCs w:val="20"/>
        </w:rPr>
        <w:t>6</w:t>
      </w:r>
      <w:r w:rsidR="00A240D7" w:rsidRPr="00A240D7">
        <w:rPr>
          <w:rFonts w:ascii="Palatino Linotype" w:hAnsi="Palatino Linotype" w:cs="Arial"/>
          <w:b/>
          <w:i/>
          <w:sz w:val="20"/>
          <w:szCs w:val="20"/>
        </w:rPr>
        <w:t>, 2019</w:t>
      </w:r>
    </w:p>
    <w:p w14:paraId="7179A9A5" w14:textId="57684771" w:rsidR="00A240D7" w:rsidRPr="00A240D7" w:rsidRDefault="00A240D7" w:rsidP="00A240D7">
      <w:pPr>
        <w:pStyle w:val="NoSpacing"/>
        <w:rPr>
          <w:rFonts w:ascii="Palatino Linotype" w:hAnsi="Palatino Linotype" w:cs="Arial"/>
          <w:sz w:val="20"/>
          <w:szCs w:val="20"/>
        </w:rPr>
      </w:pPr>
      <w:r w:rsidRPr="00A240D7">
        <w:rPr>
          <w:rFonts w:ascii="Palatino Linotype" w:hAnsi="Palatino Linotype" w:cs="Arial"/>
          <w:sz w:val="20"/>
          <w:szCs w:val="20"/>
        </w:rPr>
        <w:t xml:space="preserve">4:00 pm - 5:30 pm </w:t>
      </w:r>
      <w:r>
        <w:rPr>
          <w:rFonts w:ascii="Palatino Linotype" w:hAnsi="Palatino Linotype" w:cs="Arial"/>
          <w:sz w:val="20"/>
          <w:szCs w:val="20"/>
        </w:rPr>
        <w:t xml:space="preserve">  </w:t>
      </w:r>
      <w:r w:rsidRPr="00A240D7">
        <w:rPr>
          <w:rFonts w:ascii="Palatino Linotype" w:hAnsi="Palatino Linotype" w:cs="Arial"/>
          <w:sz w:val="20"/>
          <w:szCs w:val="20"/>
        </w:rPr>
        <w:t xml:space="preserve">Mountain                 </w:t>
      </w:r>
    </w:p>
    <w:p w14:paraId="636E0A9D" w14:textId="568993BD" w:rsidR="00A240D7" w:rsidRPr="00A240D7" w:rsidRDefault="00A240D7" w:rsidP="00A240D7">
      <w:pPr>
        <w:pStyle w:val="NoSpacing"/>
        <w:rPr>
          <w:rFonts w:ascii="Palatino Linotype" w:hAnsi="Palatino Linotype" w:cs="Arial"/>
          <w:sz w:val="20"/>
          <w:szCs w:val="20"/>
        </w:rPr>
      </w:pPr>
      <w:r w:rsidRPr="00A240D7">
        <w:rPr>
          <w:rFonts w:ascii="Palatino Linotype" w:hAnsi="Palatino Linotype" w:cs="Arial"/>
          <w:sz w:val="20"/>
          <w:szCs w:val="20"/>
        </w:rPr>
        <w:t xml:space="preserve">3:00 pm - 4:30 pm </w:t>
      </w:r>
      <w:r>
        <w:rPr>
          <w:rFonts w:ascii="Palatino Linotype" w:hAnsi="Palatino Linotype" w:cs="Arial"/>
          <w:sz w:val="20"/>
          <w:szCs w:val="20"/>
        </w:rPr>
        <w:t xml:space="preserve">  </w:t>
      </w:r>
      <w:r w:rsidRPr="00A240D7">
        <w:rPr>
          <w:rFonts w:ascii="Palatino Linotype" w:hAnsi="Palatino Linotype" w:cs="Arial"/>
          <w:sz w:val="20"/>
          <w:szCs w:val="20"/>
        </w:rPr>
        <w:t xml:space="preserve">Pacific                     </w:t>
      </w:r>
    </w:p>
    <w:p w14:paraId="0F9A03A0" w14:textId="524FA85D" w:rsidR="00A240D7" w:rsidRPr="00A240D7" w:rsidRDefault="004A5793" w:rsidP="00A240D7">
      <w:pPr>
        <w:pStyle w:val="NoSpacing"/>
        <w:rPr>
          <w:rFonts w:ascii="Palatino Linotype" w:hAnsi="Palatino Linotype" w:cs="Arial"/>
          <w:sz w:val="20"/>
          <w:szCs w:val="20"/>
        </w:rPr>
      </w:pPr>
      <w:r>
        <w:rPr>
          <w:rFonts w:ascii="Palatino Linotype" w:hAnsi="Palatino Linotype" w:cs="Arial"/>
          <w:sz w:val="20"/>
          <w:szCs w:val="20"/>
        </w:rPr>
        <w:t>12</w:t>
      </w:r>
      <w:r w:rsidR="00A240D7" w:rsidRPr="00A240D7">
        <w:rPr>
          <w:rFonts w:ascii="Palatino Linotype" w:hAnsi="Palatino Linotype" w:cs="Arial"/>
          <w:sz w:val="20"/>
          <w:szCs w:val="20"/>
        </w:rPr>
        <w:t xml:space="preserve">:00 pm - </w:t>
      </w:r>
      <w:r>
        <w:rPr>
          <w:rFonts w:ascii="Palatino Linotype" w:hAnsi="Palatino Linotype" w:cs="Arial"/>
          <w:sz w:val="20"/>
          <w:szCs w:val="20"/>
        </w:rPr>
        <w:t>1</w:t>
      </w:r>
      <w:r w:rsidR="00A240D7" w:rsidRPr="00A240D7">
        <w:rPr>
          <w:rFonts w:ascii="Palatino Linotype" w:hAnsi="Palatino Linotype" w:cs="Arial"/>
          <w:sz w:val="20"/>
          <w:szCs w:val="20"/>
        </w:rPr>
        <w:t xml:space="preserve">:30 pm </w:t>
      </w:r>
      <w:r w:rsidR="00A240D7">
        <w:rPr>
          <w:rFonts w:ascii="Palatino Linotype" w:hAnsi="Palatino Linotype" w:cs="Arial"/>
          <w:sz w:val="20"/>
          <w:szCs w:val="20"/>
        </w:rPr>
        <w:t xml:space="preserve">  </w:t>
      </w:r>
      <w:r w:rsidR="00A240D7" w:rsidRPr="00A240D7">
        <w:rPr>
          <w:rFonts w:ascii="Palatino Linotype" w:hAnsi="Palatino Linotype" w:cs="Arial"/>
          <w:sz w:val="20"/>
          <w:szCs w:val="20"/>
        </w:rPr>
        <w:t xml:space="preserve">Hawaii                    </w:t>
      </w:r>
    </w:p>
    <w:p w14:paraId="2289DBC1" w14:textId="37787C94" w:rsidR="00A240D7" w:rsidRPr="00A240D7" w:rsidRDefault="00A240D7" w:rsidP="00A240D7">
      <w:pPr>
        <w:pStyle w:val="NoSpacing"/>
        <w:rPr>
          <w:rFonts w:ascii="Palatino Linotype" w:hAnsi="Palatino Linotype" w:cs="Arial"/>
          <w:sz w:val="20"/>
          <w:szCs w:val="20"/>
        </w:rPr>
      </w:pPr>
      <w:r w:rsidRPr="00A240D7">
        <w:rPr>
          <w:rFonts w:ascii="Palatino Linotype" w:hAnsi="Palatino Linotype" w:cs="Arial"/>
          <w:sz w:val="20"/>
          <w:szCs w:val="20"/>
        </w:rPr>
        <w:t>1</w:t>
      </w:r>
      <w:r w:rsidR="004A5793">
        <w:rPr>
          <w:rFonts w:ascii="Palatino Linotype" w:hAnsi="Palatino Linotype" w:cs="Arial"/>
          <w:sz w:val="20"/>
          <w:szCs w:val="20"/>
        </w:rPr>
        <w:t>1</w:t>
      </w:r>
      <w:r w:rsidRPr="00A240D7">
        <w:rPr>
          <w:rFonts w:ascii="Palatino Linotype" w:hAnsi="Palatino Linotype" w:cs="Arial"/>
          <w:sz w:val="20"/>
          <w:szCs w:val="20"/>
        </w:rPr>
        <w:t xml:space="preserve">:00 </w:t>
      </w:r>
      <w:r w:rsidR="004A5793">
        <w:rPr>
          <w:rFonts w:ascii="Palatino Linotype" w:hAnsi="Palatino Linotype" w:cs="Arial"/>
          <w:sz w:val="20"/>
          <w:szCs w:val="20"/>
        </w:rPr>
        <w:t>a</w:t>
      </w:r>
      <w:r w:rsidRPr="00A240D7">
        <w:rPr>
          <w:rFonts w:ascii="Palatino Linotype" w:hAnsi="Palatino Linotype" w:cs="Arial"/>
          <w:sz w:val="20"/>
          <w:szCs w:val="20"/>
        </w:rPr>
        <w:t>m - 1</w:t>
      </w:r>
      <w:r w:rsidR="004A5793">
        <w:rPr>
          <w:rFonts w:ascii="Palatino Linotype" w:hAnsi="Palatino Linotype" w:cs="Arial"/>
          <w:sz w:val="20"/>
          <w:szCs w:val="20"/>
        </w:rPr>
        <w:t>2</w:t>
      </w:r>
      <w:r w:rsidRPr="00A240D7">
        <w:rPr>
          <w:rFonts w:ascii="Palatino Linotype" w:hAnsi="Palatino Linotype" w:cs="Arial"/>
          <w:sz w:val="20"/>
          <w:szCs w:val="20"/>
        </w:rPr>
        <w:t xml:space="preserve">:30 pm American Samoa      </w:t>
      </w:r>
    </w:p>
    <w:p w14:paraId="1DC051A8" w14:textId="77777777" w:rsidR="00A240D7" w:rsidRDefault="00A240D7" w:rsidP="00A240D7">
      <w:pPr>
        <w:pStyle w:val="NoSpacing"/>
        <w:rPr>
          <w:rFonts w:ascii="Palatino Linotype" w:hAnsi="Palatino Linotype" w:cs="Arial"/>
          <w:sz w:val="20"/>
          <w:szCs w:val="20"/>
        </w:rPr>
      </w:pPr>
    </w:p>
    <w:p w14:paraId="76096C00" w14:textId="4E540CDC" w:rsidR="00A240D7" w:rsidRPr="00A240D7" w:rsidRDefault="00721DBC" w:rsidP="008B3C90">
      <w:pPr>
        <w:pStyle w:val="NoSpacing"/>
        <w:ind w:left="360" w:hanging="360"/>
        <w:rPr>
          <w:rFonts w:ascii="Palatino Linotype" w:hAnsi="Palatino Linotype" w:cs="Arial"/>
          <w:b/>
          <w:i/>
          <w:sz w:val="20"/>
          <w:szCs w:val="20"/>
        </w:rPr>
      </w:pPr>
      <w:r>
        <w:rPr>
          <w:rFonts w:ascii="Palatino Linotype" w:hAnsi="Palatino Linotype" w:cs="Arial"/>
          <w:b/>
          <w:i/>
          <w:sz w:val="20"/>
          <w:szCs w:val="20"/>
        </w:rPr>
        <w:t>Thursday</w:t>
      </w:r>
      <w:r w:rsidR="00CE519D">
        <w:rPr>
          <w:rFonts w:ascii="Palatino Linotype" w:hAnsi="Palatino Linotype" w:cs="Arial"/>
          <w:b/>
          <w:i/>
          <w:sz w:val="20"/>
          <w:szCs w:val="20"/>
        </w:rPr>
        <w:t xml:space="preserve">, </w:t>
      </w:r>
      <w:r>
        <w:rPr>
          <w:rFonts w:ascii="Palatino Linotype" w:hAnsi="Palatino Linotype" w:cs="Arial"/>
          <w:b/>
          <w:i/>
          <w:sz w:val="20"/>
          <w:szCs w:val="20"/>
        </w:rPr>
        <w:t>June</w:t>
      </w:r>
      <w:r w:rsidR="008D7F50">
        <w:rPr>
          <w:rFonts w:ascii="Palatino Linotype" w:hAnsi="Palatino Linotype" w:cs="Arial"/>
          <w:b/>
          <w:i/>
          <w:sz w:val="20"/>
          <w:szCs w:val="20"/>
        </w:rPr>
        <w:t xml:space="preserve"> </w:t>
      </w:r>
      <w:r w:rsidR="00512748">
        <w:rPr>
          <w:rFonts w:ascii="Palatino Linotype" w:hAnsi="Palatino Linotype" w:cs="Arial"/>
          <w:b/>
          <w:i/>
          <w:sz w:val="20"/>
          <w:szCs w:val="20"/>
        </w:rPr>
        <w:t>2</w:t>
      </w:r>
      <w:r>
        <w:rPr>
          <w:rFonts w:ascii="Palatino Linotype" w:hAnsi="Palatino Linotype" w:cs="Arial"/>
          <w:b/>
          <w:i/>
          <w:sz w:val="20"/>
          <w:szCs w:val="20"/>
        </w:rPr>
        <w:t>7</w:t>
      </w:r>
      <w:r w:rsidR="00A240D7" w:rsidRPr="00A240D7">
        <w:rPr>
          <w:rFonts w:ascii="Palatino Linotype" w:hAnsi="Palatino Linotype" w:cs="Arial"/>
          <w:b/>
          <w:i/>
          <w:sz w:val="20"/>
          <w:szCs w:val="20"/>
        </w:rPr>
        <w:t>, 2019</w:t>
      </w:r>
    </w:p>
    <w:p w14:paraId="62813143" w14:textId="60C83587" w:rsidR="00A240D7" w:rsidRPr="00A240D7" w:rsidRDefault="00A240D7" w:rsidP="00404AB0">
      <w:pPr>
        <w:pStyle w:val="NoSpacing"/>
        <w:ind w:left="360" w:right="-180" w:hanging="360"/>
        <w:rPr>
          <w:rFonts w:ascii="Palatino Linotype" w:hAnsi="Palatino Linotype" w:cs="Arial"/>
          <w:sz w:val="20"/>
          <w:szCs w:val="20"/>
        </w:rPr>
      </w:pPr>
      <w:r w:rsidRPr="00A240D7">
        <w:rPr>
          <w:rFonts w:ascii="Palatino Linotype" w:hAnsi="Palatino Linotype" w:cs="Arial"/>
          <w:sz w:val="20"/>
          <w:szCs w:val="20"/>
        </w:rPr>
        <w:t>1</w:t>
      </w:r>
      <w:r w:rsidR="004A5793">
        <w:rPr>
          <w:rFonts w:ascii="Palatino Linotype" w:hAnsi="Palatino Linotype" w:cs="Arial"/>
          <w:sz w:val="20"/>
          <w:szCs w:val="20"/>
        </w:rPr>
        <w:t>0</w:t>
      </w:r>
      <w:r w:rsidRPr="00A240D7">
        <w:rPr>
          <w:rFonts w:ascii="Palatino Linotype" w:hAnsi="Palatino Linotype" w:cs="Arial"/>
          <w:sz w:val="20"/>
          <w:szCs w:val="20"/>
        </w:rPr>
        <w:t xml:space="preserve">:00 </w:t>
      </w:r>
      <w:r>
        <w:rPr>
          <w:rFonts w:ascii="Palatino Linotype" w:hAnsi="Palatino Linotype" w:cs="Arial"/>
          <w:sz w:val="20"/>
          <w:szCs w:val="20"/>
        </w:rPr>
        <w:t xml:space="preserve">am </w:t>
      </w:r>
      <w:r w:rsidRPr="00A240D7">
        <w:rPr>
          <w:rFonts w:ascii="Palatino Linotype" w:hAnsi="Palatino Linotype" w:cs="Arial"/>
          <w:sz w:val="20"/>
          <w:szCs w:val="20"/>
        </w:rPr>
        <w:t>-</w:t>
      </w:r>
      <w:r>
        <w:rPr>
          <w:rFonts w:ascii="Palatino Linotype" w:hAnsi="Palatino Linotype" w:cs="Arial"/>
          <w:sz w:val="20"/>
          <w:szCs w:val="20"/>
        </w:rPr>
        <w:t xml:space="preserve"> </w:t>
      </w:r>
      <w:r w:rsidRPr="00A240D7">
        <w:rPr>
          <w:rFonts w:ascii="Palatino Linotype" w:hAnsi="Palatino Linotype" w:cs="Arial"/>
          <w:sz w:val="20"/>
          <w:szCs w:val="20"/>
        </w:rPr>
        <w:t>1</w:t>
      </w:r>
      <w:r w:rsidR="004A5793">
        <w:rPr>
          <w:rFonts w:ascii="Palatino Linotype" w:hAnsi="Palatino Linotype" w:cs="Arial"/>
          <w:sz w:val="20"/>
          <w:szCs w:val="20"/>
        </w:rPr>
        <w:t>1</w:t>
      </w:r>
      <w:r w:rsidRPr="00A240D7">
        <w:rPr>
          <w:rFonts w:ascii="Palatino Linotype" w:hAnsi="Palatino Linotype" w:cs="Arial"/>
          <w:sz w:val="20"/>
          <w:szCs w:val="20"/>
        </w:rPr>
        <w:t xml:space="preserve">:30 </w:t>
      </w:r>
      <w:proofErr w:type="gramStart"/>
      <w:r w:rsidR="00BD63FC">
        <w:rPr>
          <w:rFonts w:ascii="Palatino Linotype" w:hAnsi="Palatino Linotype" w:cs="Arial"/>
          <w:sz w:val="20"/>
          <w:szCs w:val="20"/>
        </w:rPr>
        <w:t>a</w:t>
      </w:r>
      <w:r w:rsidRPr="00A240D7">
        <w:rPr>
          <w:rFonts w:ascii="Palatino Linotype" w:hAnsi="Palatino Linotype" w:cs="Arial"/>
          <w:sz w:val="20"/>
          <w:szCs w:val="20"/>
        </w:rPr>
        <w:t>m  Republic</w:t>
      </w:r>
      <w:proofErr w:type="gramEnd"/>
      <w:r w:rsidRPr="00A240D7">
        <w:rPr>
          <w:rFonts w:ascii="Palatino Linotype" w:hAnsi="Palatino Linotype" w:cs="Arial"/>
          <w:sz w:val="20"/>
          <w:szCs w:val="20"/>
        </w:rPr>
        <w:t xml:space="preserve"> of the Marshall Islands</w:t>
      </w:r>
    </w:p>
    <w:p w14:paraId="114BBB86" w14:textId="4E0A6BE4" w:rsidR="00A240D7" w:rsidRPr="00A240D7" w:rsidRDefault="00BA2E1A" w:rsidP="00404AB0">
      <w:pPr>
        <w:pStyle w:val="NoSpacing"/>
        <w:ind w:left="360" w:hanging="360"/>
        <w:rPr>
          <w:rFonts w:ascii="Palatino Linotype" w:hAnsi="Palatino Linotype" w:cs="Arial"/>
          <w:sz w:val="20"/>
          <w:szCs w:val="20"/>
        </w:rPr>
      </w:pPr>
      <w:r>
        <w:rPr>
          <w:rFonts w:ascii="Palatino Linotype" w:hAnsi="Palatino Linotype" w:cs="Arial"/>
          <w:sz w:val="20"/>
          <w:szCs w:val="20"/>
        </w:rPr>
        <w:t xml:space="preserve">  </w:t>
      </w:r>
      <w:r w:rsidR="004A5793">
        <w:rPr>
          <w:rFonts w:ascii="Palatino Linotype" w:hAnsi="Palatino Linotype" w:cs="Arial"/>
          <w:sz w:val="20"/>
          <w:szCs w:val="20"/>
        </w:rPr>
        <w:t>9</w:t>
      </w:r>
      <w:r w:rsidR="00A240D7" w:rsidRPr="00A240D7">
        <w:rPr>
          <w:rFonts w:ascii="Palatino Linotype" w:hAnsi="Palatino Linotype" w:cs="Arial"/>
          <w:sz w:val="20"/>
          <w:szCs w:val="20"/>
        </w:rPr>
        <w:t xml:space="preserve">:00 </w:t>
      </w:r>
      <w:r w:rsidR="00A240D7">
        <w:rPr>
          <w:rFonts w:ascii="Palatino Linotype" w:hAnsi="Palatino Linotype" w:cs="Arial"/>
          <w:sz w:val="20"/>
          <w:szCs w:val="20"/>
        </w:rPr>
        <w:t>am</w:t>
      </w:r>
      <w:r w:rsidR="00A240D7" w:rsidRPr="00A240D7">
        <w:rPr>
          <w:rFonts w:ascii="Palatino Linotype" w:hAnsi="Palatino Linotype" w:cs="Arial"/>
          <w:sz w:val="20"/>
          <w:szCs w:val="20"/>
        </w:rPr>
        <w:t xml:space="preserve"> - 1</w:t>
      </w:r>
      <w:r w:rsidR="004A5793">
        <w:rPr>
          <w:rFonts w:ascii="Palatino Linotype" w:hAnsi="Palatino Linotype" w:cs="Arial"/>
          <w:sz w:val="20"/>
          <w:szCs w:val="20"/>
        </w:rPr>
        <w:t>0</w:t>
      </w:r>
      <w:r w:rsidR="00A240D7" w:rsidRPr="00A240D7">
        <w:rPr>
          <w:rFonts w:ascii="Palatino Linotype" w:hAnsi="Palatino Linotype" w:cs="Arial"/>
          <w:sz w:val="20"/>
          <w:szCs w:val="20"/>
        </w:rPr>
        <w:t xml:space="preserve">:30 </w:t>
      </w:r>
      <w:r w:rsidR="00A240D7">
        <w:rPr>
          <w:rFonts w:ascii="Palatino Linotype" w:hAnsi="Palatino Linotype" w:cs="Arial"/>
          <w:sz w:val="20"/>
          <w:szCs w:val="20"/>
        </w:rPr>
        <w:t>am</w:t>
      </w:r>
      <w:r w:rsidR="00A240D7" w:rsidRPr="00A240D7">
        <w:rPr>
          <w:rFonts w:ascii="Palatino Linotype" w:hAnsi="Palatino Linotype" w:cs="Arial"/>
          <w:sz w:val="20"/>
          <w:szCs w:val="20"/>
        </w:rPr>
        <w:t xml:space="preserve"> </w:t>
      </w:r>
      <w:proofErr w:type="spellStart"/>
      <w:r w:rsidR="00A240D7">
        <w:rPr>
          <w:rFonts w:ascii="Palatino Linotype" w:hAnsi="Palatino Linotype" w:cs="Arial"/>
          <w:sz w:val="20"/>
          <w:szCs w:val="20"/>
        </w:rPr>
        <w:t>P</w:t>
      </w:r>
      <w:r w:rsidR="00A240D7" w:rsidRPr="00A240D7">
        <w:rPr>
          <w:rFonts w:ascii="Palatino Linotype" w:hAnsi="Palatino Linotype" w:cs="Arial"/>
          <w:sz w:val="20"/>
          <w:szCs w:val="20"/>
        </w:rPr>
        <w:t>ohnpei</w:t>
      </w:r>
      <w:proofErr w:type="spellEnd"/>
      <w:r w:rsidR="00A240D7" w:rsidRPr="00A240D7">
        <w:rPr>
          <w:rFonts w:ascii="Palatino Linotype" w:hAnsi="Palatino Linotype" w:cs="Arial"/>
          <w:sz w:val="20"/>
          <w:szCs w:val="20"/>
        </w:rPr>
        <w:t xml:space="preserve"> and </w:t>
      </w:r>
      <w:proofErr w:type="spellStart"/>
      <w:r w:rsidR="00A240D7" w:rsidRPr="00A240D7">
        <w:rPr>
          <w:rFonts w:ascii="Palatino Linotype" w:hAnsi="Palatino Linotype" w:cs="Arial"/>
          <w:sz w:val="20"/>
          <w:szCs w:val="20"/>
        </w:rPr>
        <w:t>Kosrae</w:t>
      </w:r>
      <w:proofErr w:type="spellEnd"/>
    </w:p>
    <w:p w14:paraId="2165B18A" w14:textId="7B7708DC" w:rsidR="00A240D7" w:rsidRPr="00A240D7" w:rsidRDefault="00795978" w:rsidP="00C61E6A">
      <w:pPr>
        <w:pStyle w:val="NoSpacing"/>
        <w:ind w:left="1890" w:hanging="1890"/>
        <w:rPr>
          <w:rFonts w:ascii="Palatino Linotype" w:hAnsi="Palatino Linotype" w:cs="Arial"/>
          <w:sz w:val="20"/>
          <w:szCs w:val="20"/>
        </w:rPr>
      </w:pPr>
      <w:r>
        <w:rPr>
          <w:rFonts w:ascii="Palatino Linotype" w:hAnsi="Palatino Linotype" w:cs="Arial"/>
          <w:sz w:val="20"/>
          <w:szCs w:val="20"/>
        </w:rPr>
        <w:t xml:space="preserve">  </w:t>
      </w:r>
      <w:r w:rsidR="004A5793">
        <w:rPr>
          <w:rFonts w:ascii="Palatino Linotype" w:hAnsi="Palatino Linotype" w:cs="Arial"/>
          <w:sz w:val="20"/>
          <w:szCs w:val="20"/>
        </w:rPr>
        <w:t>8</w:t>
      </w:r>
      <w:r w:rsidR="00A240D7" w:rsidRPr="00A240D7">
        <w:rPr>
          <w:rFonts w:ascii="Palatino Linotype" w:hAnsi="Palatino Linotype" w:cs="Arial"/>
          <w:sz w:val="20"/>
          <w:szCs w:val="20"/>
        </w:rPr>
        <w:t xml:space="preserve">:00 </w:t>
      </w:r>
      <w:r w:rsidR="00A240D7">
        <w:rPr>
          <w:rFonts w:ascii="Palatino Linotype" w:hAnsi="Palatino Linotype" w:cs="Arial"/>
          <w:sz w:val="20"/>
          <w:szCs w:val="20"/>
        </w:rPr>
        <w:t>am</w:t>
      </w:r>
      <w:r w:rsidR="00A240D7" w:rsidRPr="00A240D7">
        <w:rPr>
          <w:rFonts w:ascii="Palatino Linotype" w:hAnsi="Palatino Linotype" w:cs="Arial"/>
          <w:sz w:val="20"/>
          <w:szCs w:val="20"/>
        </w:rPr>
        <w:t xml:space="preserve"> - </w:t>
      </w:r>
      <w:r w:rsidR="004A5793">
        <w:rPr>
          <w:rFonts w:ascii="Palatino Linotype" w:hAnsi="Palatino Linotype" w:cs="Arial"/>
          <w:sz w:val="20"/>
          <w:szCs w:val="20"/>
        </w:rPr>
        <w:t>9</w:t>
      </w:r>
      <w:r w:rsidR="00A240D7" w:rsidRPr="00A240D7">
        <w:rPr>
          <w:rFonts w:ascii="Palatino Linotype" w:hAnsi="Palatino Linotype" w:cs="Arial"/>
          <w:sz w:val="20"/>
          <w:szCs w:val="20"/>
        </w:rPr>
        <w:t xml:space="preserve">:30 </w:t>
      </w:r>
      <w:r w:rsidR="00A240D7">
        <w:rPr>
          <w:rFonts w:ascii="Palatino Linotype" w:hAnsi="Palatino Linotype" w:cs="Arial"/>
          <w:sz w:val="20"/>
          <w:szCs w:val="20"/>
        </w:rPr>
        <w:t>am</w:t>
      </w:r>
      <w:r w:rsidR="00404AB0">
        <w:rPr>
          <w:rFonts w:ascii="Palatino Linotype" w:hAnsi="Palatino Linotype" w:cs="Arial"/>
          <w:sz w:val="20"/>
          <w:szCs w:val="20"/>
        </w:rPr>
        <w:t xml:space="preserve">   Guam, Northern Mariana </w:t>
      </w:r>
      <w:r>
        <w:rPr>
          <w:rFonts w:ascii="Palatino Linotype" w:hAnsi="Palatino Linotype" w:cs="Arial"/>
          <w:sz w:val="20"/>
          <w:szCs w:val="20"/>
        </w:rPr>
        <w:t xml:space="preserve">  </w:t>
      </w:r>
      <w:r w:rsidR="00BA2E1A">
        <w:rPr>
          <w:rFonts w:ascii="Palatino Linotype" w:hAnsi="Palatino Linotype" w:cs="Arial"/>
          <w:sz w:val="20"/>
          <w:szCs w:val="20"/>
        </w:rPr>
        <w:t xml:space="preserve"> </w:t>
      </w:r>
      <w:r w:rsidR="00A240D7" w:rsidRPr="00A240D7">
        <w:rPr>
          <w:rFonts w:ascii="Palatino Linotype" w:hAnsi="Palatino Linotype" w:cs="Arial"/>
          <w:sz w:val="20"/>
          <w:szCs w:val="20"/>
        </w:rPr>
        <w:t>Islands, Chuuk</w:t>
      </w:r>
      <w:r w:rsidR="008B3C90">
        <w:rPr>
          <w:rFonts w:ascii="Palatino Linotype" w:hAnsi="Palatino Linotype" w:cs="Arial"/>
          <w:sz w:val="20"/>
          <w:szCs w:val="20"/>
        </w:rPr>
        <w:t>,</w:t>
      </w:r>
      <w:r w:rsidR="00A240D7" w:rsidRPr="00A240D7">
        <w:rPr>
          <w:rFonts w:ascii="Palatino Linotype" w:hAnsi="Palatino Linotype" w:cs="Arial"/>
          <w:sz w:val="20"/>
          <w:szCs w:val="20"/>
        </w:rPr>
        <w:t xml:space="preserve"> and Yap</w:t>
      </w:r>
    </w:p>
    <w:p w14:paraId="66F7EA4A" w14:textId="73B818AE" w:rsidR="00A240D7" w:rsidRDefault="00795978" w:rsidP="00404AB0">
      <w:pPr>
        <w:pStyle w:val="NoSpacing"/>
        <w:ind w:left="360" w:hanging="360"/>
        <w:rPr>
          <w:rFonts w:ascii="Palatino Linotype" w:hAnsi="Palatino Linotype" w:cs="Arial"/>
          <w:sz w:val="20"/>
          <w:szCs w:val="20"/>
        </w:rPr>
      </w:pPr>
      <w:r>
        <w:rPr>
          <w:rFonts w:ascii="Palatino Linotype" w:hAnsi="Palatino Linotype" w:cs="Arial"/>
          <w:sz w:val="20"/>
          <w:szCs w:val="20"/>
        </w:rPr>
        <w:t xml:space="preserve">  </w:t>
      </w:r>
      <w:r w:rsidR="004A5793">
        <w:rPr>
          <w:rFonts w:ascii="Palatino Linotype" w:hAnsi="Palatino Linotype" w:cs="Arial"/>
          <w:sz w:val="20"/>
          <w:szCs w:val="20"/>
        </w:rPr>
        <w:t>7</w:t>
      </w:r>
      <w:r w:rsidR="00A240D7" w:rsidRPr="00A240D7">
        <w:rPr>
          <w:rFonts w:ascii="Palatino Linotype" w:hAnsi="Palatino Linotype" w:cs="Arial"/>
          <w:sz w:val="20"/>
          <w:szCs w:val="20"/>
        </w:rPr>
        <w:t xml:space="preserve">:00 </w:t>
      </w:r>
      <w:r w:rsidR="00A240D7">
        <w:rPr>
          <w:rFonts w:ascii="Palatino Linotype" w:hAnsi="Palatino Linotype" w:cs="Arial"/>
          <w:sz w:val="20"/>
          <w:szCs w:val="20"/>
        </w:rPr>
        <w:t>am</w:t>
      </w:r>
      <w:r w:rsidR="00A240D7" w:rsidRPr="00A240D7">
        <w:rPr>
          <w:rFonts w:ascii="Palatino Linotype" w:hAnsi="Palatino Linotype" w:cs="Arial"/>
          <w:sz w:val="20"/>
          <w:szCs w:val="20"/>
        </w:rPr>
        <w:t xml:space="preserve"> - </w:t>
      </w:r>
      <w:r w:rsidR="004A5793">
        <w:rPr>
          <w:rFonts w:ascii="Palatino Linotype" w:hAnsi="Palatino Linotype" w:cs="Arial"/>
          <w:sz w:val="20"/>
          <w:szCs w:val="20"/>
        </w:rPr>
        <w:t>8</w:t>
      </w:r>
      <w:r w:rsidR="00A240D7" w:rsidRPr="00A240D7">
        <w:rPr>
          <w:rFonts w:ascii="Palatino Linotype" w:hAnsi="Palatino Linotype" w:cs="Arial"/>
          <w:sz w:val="20"/>
          <w:szCs w:val="20"/>
        </w:rPr>
        <w:t xml:space="preserve">:30 </w:t>
      </w:r>
      <w:r w:rsidR="00A240D7">
        <w:rPr>
          <w:rFonts w:ascii="Palatino Linotype" w:hAnsi="Palatino Linotype" w:cs="Arial"/>
          <w:sz w:val="20"/>
          <w:szCs w:val="20"/>
        </w:rPr>
        <w:t>am</w:t>
      </w:r>
      <w:r w:rsidR="00A240D7" w:rsidRPr="00A240D7">
        <w:rPr>
          <w:rFonts w:ascii="Palatino Linotype" w:hAnsi="Palatino Linotype" w:cs="Arial"/>
          <w:sz w:val="20"/>
          <w:szCs w:val="20"/>
        </w:rPr>
        <w:t xml:space="preserve">     Republic of Palau</w:t>
      </w:r>
    </w:p>
    <w:p w14:paraId="69D4BBE9" w14:textId="77777777" w:rsidR="00A240D7" w:rsidRDefault="00A240D7" w:rsidP="00404AB0">
      <w:pPr>
        <w:pStyle w:val="NoSpacing"/>
        <w:rPr>
          <w:rFonts w:ascii="Palatino Linotype" w:hAnsi="Palatino Linotype" w:cs="Arial"/>
          <w:sz w:val="20"/>
          <w:szCs w:val="20"/>
        </w:rPr>
        <w:sectPr w:rsidR="00A240D7" w:rsidSect="00A240D7">
          <w:type w:val="continuous"/>
          <w:pgSz w:w="12240" w:h="15840"/>
          <w:pgMar w:top="1440" w:right="1440" w:bottom="1440" w:left="1440" w:header="720" w:footer="720" w:gutter="0"/>
          <w:cols w:num="2" w:space="180"/>
          <w:docGrid w:linePitch="360"/>
        </w:sectPr>
      </w:pPr>
    </w:p>
    <w:p w14:paraId="03DA7DB2" w14:textId="58DBE5EF" w:rsidR="008338F1" w:rsidRDefault="008338F1" w:rsidP="009F08CD">
      <w:pPr>
        <w:pStyle w:val="NoSpacing"/>
        <w:rPr>
          <w:rFonts w:ascii="Palatino Linotype" w:hAnsi="Palatino Linotype" w:cs="Arial"/>
          <w:b/>
          <w:sz w:val="20"/>
          <w:szCs w:val="20"/>
        </w:rPr>
      </w:pPr>
      <w:r w:rsidRPr="005531F1">
        <w:rPr>
          <w:rFonts w:ascii="Palatino Linotype" w:hAnsi="Palatino Linotype" w:cs="Arial"/>
          <w:b/>
          <w:i/>
          <w:sz w:val="20"/>
          <w:szCs w:val="20"/>
        </w:rPr>
        <w:t xml:space="preserve">Cost:  </w:t>
      </w:r>
      <w:r w:rsidRPr="005531F1">
        <w:rPr>
          <w:rFonts w:ascii="Palatino Linotype" w:hAnsi="Palatino Linotype" w:cs="Arial"/>
          <w:b/>
          <w:sz w:val="20"/>
          <w:szCs w:val="20"/>
        </w:rPr>
        <w:t xml:space="preserve">Free! </w:t>
      </w:r>
    </w:p>
    <w:p w14:paraId="0710E123" w14:textId="77777777" w:rsidR="00C24D7F" w:rsidRPr="005531F1" w:rsidRDefault="00C24D7F" w:rsidP="009F08CD">
      <w:pPr>
        <w:pStyle w:val="NoSpacing"/>
        <w:rPr>
          <w:rFonts w:ascii="Palatino Linotype" w:hAnsi="Palatino Linotype" w:cs="Arial"/>
          <w:b/>
          <w:sz w:val="20"/>
          <w:szCs w:val="20"/>
        </w:rPr>
      </w:pPr>
    </w:p>
    <w:p w14:paraId="0494EF75" w14:textId="7014D3DA" w:rsidR="00A240D7" w:rsidRDefault="00A240D7" w:rsidP="009F08CD">
      <w:pPr>
        <w:pStyle w:val="NoSpacing"/>
        <w:rPr>
          <w:rFonts w:ascii="Palatino Linotype" w:hAnsi="Palatino Linotype" w:cs="Arial"/>
          <w:sz w:val="20"/>
          <w:szCs w:val="20"/>
        </w:rPr>
      </w:pPr>
      <w:r w:rsidRPr="00A240D7">
        <w:rPr>
          <w:rFonts w:ascii="Palatino Linotype" w:hAnsi="Palatino Linotype" w:cs="Arial"/>
          <w:b/>
          <w:i/>
          <w:sz w:val="20"/>
          <w:szCs w:val="20"/>
        </w:rPr>
        <w:t>Continuing Education</w:t>
      </w:r>
      <w:r>
        <w:rPr>
          <w:rFonts w:ascii="Palatino Linotype" w:hAnsi="Palatino Linotype" w:cs="Arial"/>
          <w:b/>
          <w:sz w:val="20"/>
          <w:szCs w:val="20"/>
        </w:rPr>
        <w:t xml:space="preserve">:  </w:t>
      </w:r>
      <w:r w:rsidR="009F08CD">
        <w:rPr>
          <w:rFonts w:ascii="Palatino Linotype" w:hAnsi="Palatino Linotype" w:cs="Arial"/>
          <w:sz w:val="20"/>
          <w:szCs w:val="20"/>
        </w:rPr>
        <w:t xml:space="preserve">Participants can request a certificate of participation documenting 1.5 hours of continuing education.  </w:t>
      </w:r>
    </w:p>
    <w:p w14:paraId="184DD00F" w14:textId="77777777" w:rsidR="00001232" w:rsidRDefault="00001232" w:rsidP="009F08CD">
      <w:pPr>
        <w:pStyle w:val="NoSpacing"/>
        <w:rPr>
          <w:rFonts w:ascii="Palatino Linotype" w:hAnsi="Palatino Linotype" w:cs="Arial"/>
          <w:sz w:val="20"/>
          <w:szCs w:val="20"/>
        </w:rPr>
      </w:pPr>
    </w:p>
    <w:p w14:paraId="615715D9" w14:textId="64FC37B5" w:rsidR="004E7F1F" w:rsidRDefault="004E7F1F" w:rsidP="004E7F1F">
      <w:pPr>
        <w:pStyle w:val="NoSpacing"/>
        <w:rPr>
          <w:rFonts w:ascii="Palatino Linotype" w:hAnsi="Palatino Linotype" w:cs="Arial"/>
          <w:sz w:val="20"/>
          <w:szCs w:val="20"/>
        </w:rPr>
      </w:pPr>
      <w:r>
        <w:rPr>
          <w:rFonts w:ascii="Palatino Linotype" w:hAnsi="Palatino Linotype" w:cs="Arial"/>
          <w:b/>
          <w:i/>
          <w:sz w:val="20"/>
          <w:szCs w:val="20"/>
        </w:rPr>
        <w:t>R</w:t>
      </w:r>
      <w:r w:rsidRPr="00A240D7">
        <w:rPr>
          <w:rFonts w:ascii="Palatino Linotype" w:hAnsi="Palatino Linotype" w:cs="Arial"/>
          <w:b/>
          <w:i/>
          <w:sz w:val="20"/>
          <w:szCs w:val="20"/>
        </w:rPr>
        <w:t>egister</w:t>
      </w:r>
      <w:r>
        <w:rPr>
          <w:rFonts w:ascii="Palatino Linotype" w:hAnsi="Palatino Linotype" w:cs="Arial"/>
          <w:b/>
          <w:i/>
          <w:sz w:val="20"/>
          <w:szCs w:val="20"/>
        </w:rPr>
        <w:t xml:space="preserve"> here</w:t>
      </w:r>
      <w:r>
        <w:rPr>
          <w:rFonts w:ascii="Palatino Linotype" w:hAnsi="Palatino Linotype" w:cs="Arial"/>
          <w:sz w:val="20"/>
          <w:szCs w:val="20"/>
        </w:rPr>
        <w:t xml:space="preserve">: </w:t>
      </w:r>
      <w:r w:rsidR="00C61E6A">
        <w:rPr>
          <w:rFonts w:ascii="Palatino Linotype" w:hAnsi="Palatino Linotype" w:cs="Arial"/>
          <w:sz w:val="20"/>
          <w:szCs w:val="20"/>
        </w:rPr>
        <w:t xml:space="preserve"> </w:t>
      </w:r>
      <w:hyperlink r:id="rId10" w:history="1">
        <w:r w:rsidR="003748BE">
          <w:rPr>
            <w:rStyle w:val="Hyperlink"/>
          </w:rPr>
          <w:t>https://casatunr.wufoo.com/forms/ps-pttc-live-webinar-cultural-competence-part-2/</w:t>
        </w:r>
      </w:hyperlink>
    </w:p>
    <w:p w14:paraId="64EE19AB" w14:textId="77777777" w:rsidR="004E7F1F" w:rsidRDefault="004E7F1F" w:rsidP="004E7F1F">
      <w:pPr>
        <w:pStyle w:val="NoSpacing"/>
        <w:rPr>
          <w:rFonts w:ascii="Palatino Linotype" w:hAnsi="Palatino Linotype" w:cs="Arial"/>
          <w:sz w:val="20"/>
          <w:szCs w:val="20"/>
        </w:rPr>
      </w:pPr>
    </w:p>
    <w:p w14:paraId="168FCF8B" w14:textId="5EF8A2E0" w:rsidR="00A240D7" w:rsidRDefault="004E7F1F" w:rsidP="001637C6">
      <w:pPr>
        <w:pStyle w:val="NoSpacing"/>
        <w:rPr>
          <w:rFonts w:ascii="Arial" w:hAnsi="Arial" w:cs="Arial"/>
          <w:sz w:val="12"/>
          <w:szCs w:val="20"/>
        </w:rPr>
      </w:pPr>
      <w:r>
        <w:rPr>
          <w:rFonts w:ascii="Palatino Linotype" w:hAnsi="Palatino Linotype" w:cs="Arial"/>
          <w:b/>
          <w:i/>
          <w:sz w:val="20"/>
          <w:szCs w:val="20"/>
        </w:rPr>
        <w:t>Questions</w:t>
      </w:r>
      <w:r>
        <w:rPr>
          <w:rFonts w:ascii="Palatino Linotype" w:hAnsi="Palatino Linotype" w:cs="Arial"/>
          <w:i/>
          <w:sz w:val="20"/>
          <w:szCs w:val="20"/>
        </w:rPr>
        <w:t xml:space="preserve">?  </w:t>
      </w:r>
      <w:r w:rsidRPr="008B3C90">
        <w:rPr>
          <w:rFonts w:ascii="Palatino Linotype" w:hAnsi="Palatino Linotype" w:cs="Arial"/>
          <w:sz w:val="20"/>
          <w:szCs w:val="20"/>
        </w:rPr>
        <w:t>Contact Clarissa Lam Yuen (</w:t>
      </w:r>
      <w:hyperlink r:id="rId11" w:history="1">
        <w:r w:rsidRPr="00516B66">
          <w:rPr>
            <w:rStyle w:val="Hyperlink"/>
            <w:rFonts w:ascii="Palatino Linotype" w:hAnsi="Palatino Linotype" w:cs="Arial"/>
            <w:sz w:val="20"/>
            <w:szCs w:val="20"/>
          </w:rPr>
          <w:t>clamyuen@casat.org</w:t>
        </w:r>
      </w:hyperlink>
      <w:r w:rsidRPr="008B3C90">
        <w:rPr>
          <w:rFonts w:ascii="Palatino Linotype" w:hAnsi="Palatino Linotype" w:cs="Arial"/>
          <w:sz w:val="20"/>
          <w:szCs w:val="20"/>
        </w:rPr>
        <w:t>) for any questions or difficulty in registering.</w:t>
      </w:r>
      <w:r w:rsidR="008B3C90" w:rsidRPr="008B3C90">
        <w:rPr>
          <w:rFonts w:ascii="Palatino Linotype" w:hAnsi="Palatino Linotype" w:cs="Arial"/>
          <w:sz w:val="20"/>
          <w:szCs w:val="20"/>
        </w:rPr>
        <w:t xml:space="preserve"> </w:t>
      </w:r>
    </w:p>
    <w:sectPr w:rsidR="00A240D7" w:rsidSect="00DB7207">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CFDDB" w16cid:durableId="207BB0B1"/>
  <w16cid:commentId w16cid:paraId="6B90127C" w16cid:durableId="207BB1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6C411" w14:textId="77777777" w:rsidR="00C4423C" w:rsidRDefault="00C4423C" w:rsidP="00E87ACB">
      <w:pPr>
        <w:spacing w:after="0" w:line="240" w:lineRule="auto"/>
      </w:pPr>
      <w:r>
        <w:separator/>
      </w:r>
    </w:p>
  </w:endnote>
  <w:endnote w:type="continuationSeparator" w:id="0">
    <w:p w14:paraId="27A7D973" w14:textId="77777777" w:rsidR="00C4423C" w:rsidRDefault="00C4423C" w:rsidP="00E8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4E55" w14:textId="6F229F41" w:rsidR="00F23E28" w:rsidRDefault="00F23E28" w:rsidP="004B0A06">
    <w:pPr>
      <w:pStyle w:val="Footer"/>
      <w:jc w:val="center"/>
    </w:pPr>
    <w:r>
      <w:rPr>
        <w:noProof/>
      </w:rPr>
      <w:drawing>
        <wp:inline distT="0" distB="0" distL="0" distR="0" wp14:anchorId="7DAA1DBA" wp14:editId="35C8CFEA">
          <wp:extent cx="1318475"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996" cy="596398"/>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3FC9A" w14:textId="77777777" w:rsidR="00C4423C" w:rsidRDefault="00C4423C" w:rsidP="00E87ACB">
      <w:pPr>
        <w:spacing w:after="0" w:line="240" w:lineRule="auto"/>
      </w:pPr>
      <w:r>
        <w:separator/>
      </w:r>
    </w:p>
  </w:footnote>
  <w:footnote w:type="continuationSeparator" w:id="0">
    <w:p w14:paraId="1603E49A" w14:textId="77777777" w:rsidR="00C4423C" w:rsidRDefault="00C4423C" w:rsidP="00E87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227E" w14:textId="24005606" w:rsidR="007506A6" w:rsidRDefault="008338F1" w:rsidP="006B1E76">
    <w:pPr>
      <w:pStyle w:val="Header"/>
      <w:jc w:val="center"/>
    </w:pPr>
    <w:r>
      <w:rPr>
        <w:noProof/>
      </w:rPr>
      <w:drawing>
        <wp:inline distT="0" distB="0" distL="0" distR="0" wp14:anchorId="23981D53" wp14:editId="4C3482F9">
          <wp:extent cx="3814549" cy="58440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7170" cy="5955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5BE"/>
    <w:multiLevelType w:val="hybridMultilevel"/>
    <w:tmpl w:val="88E4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A49CE"/>
    <w:multiLevelType w:val="hybridMultilevel"/>
    <w:tmpl w:val="344EE25A"/>
    <w:lvl w:ilvl="0" w:tplc="19B699BA">
      <w:start w:val="1"/>
      <w:numFmt w:val="bullet"/>
      <w:lvlText w:val="•"/>
      <w:lvlJc w:val="left"/>
      <w:pPr>
        <w:tabs>
          <w:tab w:val="num" w:pos="720"/>
        </w:tabs>
        <w:ind w:left="720" w:hanging="360"/>
      </w:pPr>
      <w:rPr>
        <w:rFonts w:ascii="Corbel" w:hAnsi="Corbel" w:hint="default"/>
      </w:rPr>
    </w:lvl>
    <w:lvl w:ilvl="1" w:tplc="00D64CE0" w:tentative="1">
      <w:start w:val="1"/>
      <w:numFmt w:val="bullet"/>
      <w:lvlText w:val="•"/>
      <w:lvlJc w:val="left"/>
      <w:pPr>
        <w:tabs>
          <w:tab w:val="num" w:pos="1440"/>
        </w:tabs>
        <w:ind w:left="1440" w:hanging="360"/>
      </w:pPr>
      <w:rPr>
        <w:rFonts w:ascii="Corbel" w:hAnsi="Corbel" w:hint="default"/>
      </w:rPr>
    </w:lvl>
    <w:lvl w:ilvl="2" w:tplc="B992900A" w:tentative="1">
      <w:start w:val="1"/>
      <w:numFmt w:val="bullet"/>
      <w:lvlText w:val="•"/>
      <w:lvlJc w:val="left"/>
      <w:pPr>
        <w:tabs>
          <w:tab w:val="num" w:pos="2160"/>
        </w:tabs>
        <w:ind w:left="2160" w:hanging="360"/>
      </w:pPr>
      <w:rPr>
        <w:rFonts w:ascii="Corbel" w:hAnsi="Corbel" w:hint="default"/>
      </w:rPr>
    </w:lvl>
    <w:lvl w:ilvl="3" w:tplc="55482ECC" w:tentative="1">
      <w:start w:val="1"/>
      <w:numFmt w:val="bullet"/>
      <w:lvlText w:val="•"/>
      <w:lvlJc w:val="left"/>
      <w:pPr>
        <w:tabs>
          <w:tab w:val="num" w:pos="2880"/>
        </w:tabs>
        <w:ind w:left="2880" w:hanging="360"/>
      </w:pPr>
      <w:rPr>
        <w:rFonts w:ascii="Corbel" w:hAnsi="Corbel" w:hint="default"/>
      </w:rPr>
    </w:lvl>
    <w:lvl w:ilvl="4" w:tplc="9D9AAB82" w:tentative="1">
      <w:start w:val="1"/>
      <w:numFmt w:val="bullet"/>
      <w:lvlText w:val="•"/>
      <w:lvlJc w:val="left"/>
      <w:pPr>
        <w:tabs>
          <w:tab w:val="num" w:pos="3600"/>
        </w:tabs>
        <w:ind w:left="3600" w:hanging="360"/>
      </w:pPr>
      <w:rPr>
        <w:rFonts w:ascii="Corbel" w:hAnsi="Corbel" w:hint="default"/>
      </w:rPr>
    </w:lvl>
    <w:lvl w:ilvl="5" w:tplc="191A7F9E" w:tentative="1">
      <w:start w:val="1"/>
      <w:numFmt w:val="bullet"/>
      <w:lvlText w:val="•"/>
      <w:lvlJc w:val="left"/>
      <w:pPr>
        <w:tabs>
          <w:tab w:val="num" w:pos="4320"/>
        </w:tabs>
        <w:ind w:left="4320" w:hanging="360"/>
      </w:pPr>
      <w:rPr>
        <w:rFonts w:ascii="Corbel" w:hAnsi="Corbel" w:hint="default"/>
      </w:rPr>
    </w:lvl>
    <w:lvl w:ilvl="6" w:tplc="6B341D46" w:tentative="1">
      <w:start w:val="1"/>
      <w:numFmt w:val="bullet"/>
      <w:lvlText w:val="•"/>
      <w:lvlJc w:val="left"/>
      <w:pPr>
        <w:tabs>
          <w:tab w:val="num" w:pos="5040"/>
        </w:tabs>
        <w:ind w:left="5040" w:hanging="360"/>
      </w:pPr>
      <w:rPr>
        <w:rFonts w:ascii="Corbel" w:hAnsi="Corbel" w:hint="default"/>
      </w:rPr>
    </w:lvl>
    <w:lvl w:ilvl="7" w:tplc="8B84D3A4" w:tentative="1">
      <w:start w:val="1"/>
      <w:numFmt w:val="bullet"/>
      <w:lvlText w:val="•"/>
      <w:lvlJc w:val="left"/>
      <w:pPr>
        <w:tabs>
          <w:tab w:val="num" w:pos="5760"/>
        </w:tabs>
        <w:ind w:left="5760" w:hanging="360"/>
      </w:pPr>
      <w:rPr>
        <w:rFonts w:ascii="Corbel" w:hAnsi="Corbel" w:hint="default"/>
      </w:rPr>
    </w:lvl>
    <w:lvl w:ilvl="8" w:tplc="E2021822"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0EC607BE"/>
    <w:multiLevelType w:val="hybridMultilevel"/>
    <w:tmpl w:val="717AB716"/>
    <w:lvl w:ilvl="0" w:tplc="359E717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7380A"/>
    <w:multiLevelType w:val="hybridMultilevel"/>
    <w:tmpl w:val="11FC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6E9A"/>
    <w:multiLevelType w:val="hybridMultilevel"/>
    <w:tmpl w:val="8DC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91CE1"/>
    <w:multiLevelType w:val="hybridMultilevel"/>
    <w:tmpl w:val="132CC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D4237E"/>
    <w:multiLevelType w:val="hybridMultilevel"/>
    <w:tmpl w:val="900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E2023"/>
    <w:multiLevelType w:val="hybridMultilevel"/>
    <w:tmpl w:val="3DC66596"/>
    <w:lvl w:ilvl="0" w:tplc="8D1CE42E">
      <w:start w:val="1"/>
      <w:numFmt w:val="bullet"/>
      <w:lvlText w:val="•"/>
      <w:lvlJc w:val="left"/>
      <w:pPr>
        <w:tabs>
          <w:tab w:val="num" w:pos="720"/>
        </w:tabs>
        <w:ind w:left="720" w:hanging="360"/>
      </w:pPr>
      <w:rPr>
        <w:rFonts w:ascii="Corbel" w:hAnsi="Corbel" w:hint="default"/>
      </w:rPr>
    </w:lvl>
    <w:lvl w:ilvl="1" w:tplc="4A02BC14" w:tentative="1">
      <w:start w:val="1"/>
      <w:numFmt w:val="bullet"/>
      <w:lvlText w:val="•"/>
      <w:lvlJc w:val="left"/>
      <w:pPr>
        <w:tabs>
          <w:tab w:val="num" w:pos="1440"/>
        </w:tabs>
        <w:ind w:left="1440" w:hanging="360"/>
      </w:pPr>
      <w:rPr>
        <w:rFonts w:ascii="Corbel" w:hAnsi="Corbel" w:hint="default"/>
      </w:rPr>
    </w:lvl>
    <w:lvl w:ilvl="2" w:tplc="0644A4B8" w:tentative="1">
      <w:start w:val="1"/>
      <w:numFmt w:val="bullet"/>
      <w:lvlText w:val="•"/>
      <w:lvlJc w:val="left"/>
      <w:pPr>
        <w:tabs>
          <w:tab w:val="num" w:pos="2160"/>
        </w:tabs>
        <w:ind w:left="2160" w:hanging="360"/>
      </w:pPr>
      <w:rPr>
        <w:rFonts w:ascii="Corbel" w:hAnsi="Corbel" w:hint="default"/>
      </w:rPr>
    </w:lvl>
    <w:lvl w:ilvl="3" w:tplc="CDFA9682" w:tentative="1">
      <w:start w:val="1"/>
      <w:numFmt w:val="bullet"/>
      <w:lvlText w:val="•"/>
      <w:lvlJc w:val="left"/>
      <w:pPr>
        <w:tabs>
          <w:tab w:val="num" w:pos="2880"/>
        </w:tabs>
        <w:ind w:left="2880" w:hanging="360"/>
      </w:pPr>
      <w:rPr>
        <w:rFonts w:ascii="Corbel" w:hAnsi="Corbel" w:hint="default"/>
      </w:rPr>
    </w:lvl>
    <w:lvl w:ilvl="4" w:tplc="967EC3CA" w:tentative="1">
      <w:start w:val="1"/>
      <w:numFmt w:val="bullet"/>
      <w:lvlText w:val="•"/>
      <w:lvlJc w:val="left"/>
      <w:pPr>
        <w:tabs>
          <w:tab w:val="num" w:pos="3600"/>
        </w:tabs>
        <w:ind w:left="3600" w:hanging="360"/>
      </w:pPr>
      <w:rPr>
        <w:rFonts w:ascii="Corbel" w:hAnsi="Corbel" w:hint="default"/>
      </w:rPr>
    </w:lvl>
    <w:lvl w:ilvl="5" w:tplc="CA4A2B22" w:tentative="1">
      <w:start w:val="1"/>
      <w:numFmt w:val="bullet"/>
      <w:lvlText w:val="•"/>
      <w:lvlJc w:val="left"/>
      <w:pPr>
        <w:tabs>
          <w:tab w:val="num" w:pos="4320"/>
        </w:tabs>
        <w:ind w:left="4320" w:hanging="360"/>
      </w:pPr>
      <w:rPr>
        <w:rFonts w:ascii="Corbel" w:hAnsi="Corbel" w:hint="default"/>
      </w:rPr>
    </w:lvl>
    <w:lvl w:ilvl="6" w:tplc="FB662B64" w:tentative="1">
      <w:start w:val="1"/>
      <w:numFmt w:val="bullet"/>
      <w:lvlText w:val="•"/>
      <w:lvlJc w:val="left"/>
      <w:pPr>
        <w:tabs>
          <w:tab w:val="num" w:pos="5040"/>
        </w:tabs>
        <w:ind w:left="5040" w:hanging="360"/>
      </w:pPr>
      <w:rPr>
        <w:rFonts w:ascii="Corbel" w:hAnsi="Corbel" w:hint="default"/>
      </w:rPr>
    </w:lvl>
    <w:lvl w:ilvl="7" w:tplc="29308A94" w:tentative="1">
      <w:start w:val="1"/>
      <w:numFmt w:val="bullet"/>
      <w:lvlText w:val="•"/>
      <w:lvlJc w:val="left"/>
      <w:pPr>
        <w:tabs>
          <w:tab w:val="num" w:pos="5760"/>
        </w:tabs>
        <w:ind w:left="5760" w:hanging="360"/>
      </w:pPr>
      <w:rPr>
        <w:rFonts w:ascii="Corbel" w:hAnsi="Corbel" w:hint="default"/>
      </w:rPr>
    </w:lvl>
    <w:lvl w:ilvl="8" w:tplc="DB281EF4" w:tentative="1">
      <w:start w:val="1"/>
      <w:numFmt w:val="bullet"/>
      <w:lvlText w:val="•"/>
      <w:lvlJc w:val="left"/>
      <w:pPr>
        <w:tabs>
          <w:tab w:val="num" w:pos="6480"/>
        </w:tabs>
        <w:ind w:left="6480" w:hanging="360"/>
      </w:pPr>
      <w:rPr>
        <w:rFonts w:ascii="Corbel" w:hAnsi="Corbel" w:hint="default"/>
      </w:rPr>
    </w:lvl>
  </w:abstractNum>
  <w:abstractNum w:abstractNumId="8" w15:restartNumberingAfterBreak="0">
    <w:nsid w:val="3B2960CD"/>
    <w:multiLevelType w:val="hybridMultilevel"/>
    <w:tmpl w:val="DB8E6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16A7C"/>
    <w:multiLevelType w:val="hybridMultilevel"/>
    <w:tmpl w:val="BC9A07A8"/>
    <w:lvl w:ilvl="0" w:tplc="10340E2C">
      <w:start w:val="1"/>
      <w:numFmt w:val="bullet"/>
      <w:lvlText w:val="•"/>
      <w:lvlJc w:val="left"/>
      <w:pPr>
        <w:tabs>
          <w:tab w:val="num" w:pos="720"/>
        </w:tabs>
        <w:ind w:left="720" w:hanging="360"/>
      </w:pPr>
      <w:rPr>
        <w:rFonts w:ascii="Arial" w:hAnsi="Arial" w:hint="default"/>
      </w:rPr>
    </w:lvl>
    <w:lvl w:ilvl="1" w:tplc="17903D3C" w:tentative="1">
      <w:start w:val="1"/>
      <w:numFmt w:val="bullet"/>
      <w:lvlText w:val="•"/>
      <w:lvlJc w:val="left"/>
      <w:pPr>
        <w:tabs>
          <w:tab w:val="num" w:pos="1440"/>
        </w:tabs>
        <w:ind w:left="1440" w:hanging="360"/>
      </w:pPr>
      <w:rPr>
        <w:rFonts w:ascii="Arial" w:hAnsi="Arial" w:hint="default"/>
      </w:rPr>
    </w:lvl>
    <w:lvl w:ilvl="2" w:tplc="95F665E8" w:tentative="1">
      <w:start w:val="1"/>
      <w:numFmt w:val="bullet"/>
      <w:lvlText w:val="•"/>
      <w:lvlJc w:val="left"/>
      <w:pPr>
        <w:tabs>
          <w:tab w:val="num" w:pos="2160"/>
        </w:tabs>
        <w:ind w:left="2160" w:hanging="360"/>
      </w:pPr>
      <w:rPr>
        <w:rFonts w:ascii="Arial" w:hAnsi="Arial" w:hint="default"/>
      </w:rPr>
    </w:lvl>
    <w:lvl w:ilvl="3" w:tplc="EB1E96DA" w:tentative="1">
      <w:start w:val="1"/>
      <w:numFmt w:val="bullet"/>
      <w:lvlText w:val="•"/>
      <w:lvlJc w:val="left"/>
      <w:pPr>
        <w:tabs>
          <w:tab w:val="num" w:pos="2880"/>
        </w:tabs>
        <w:ind w:left="2880" w:hanging="360"/>
      </w:pPr>
      <w:rPr>
        <w:rFonts w:ascii="Arial" w:hAnsi="Arial" w:hint="default"/>
      </w:rPr>
    </w:lvl>
    <w:lvl w:ilvl="4" w:tplc="98CA001E" w:tentative="1">
      <w:start w:val="1"/>
      <w:numFmt w:val="bullet"/>
      <w:lvlText w:val="•"/>
      <w:lvlJc w:val="left"/>
      <w:pPr>
        <w:tabs>
          <w:tab w:val="num" w:pos="3600"/>
        </w:tabs>
        <w:ind w:left="3600" w:hanging="360"/>
      </w:pPr>
      <w:rPr>
        <w:rFonts w:ascii="Arial" w:hAnsi="Arial" w:hint="default"/>
      </w:rPr>
    </w:lvl>
    <w:lvl w:ilvl="5" w:tplc="F18E5E1E" w:tentative="1">
      <w:start w:val="1"/>
      <w:numFmt w:val="bullet"/>
      <w:lvlText w:val="•"/>
      <w:lvlJc w:val="left"/>
      <w:pPr>
        <w:tabs>
          <w:tab w:val="num" w:pos="4320"/>
        </w:tabs>
        <w:ind w:left="4320" w:hanging="360"/>
      </w:pPr>
      <w:rPr>
        <w:rFonts w:ascii="Arial" w:hAnsi="Arial" w:hint="default"/>
      </w:rPr>
    </w:lvl>
    <w:lvl w:ilvl="6" w:tplc="18189B06" w:tentative="1">
      <w:start w:val="1"/>
      <w:numFmt w:val="bullet"/>
      <w:lvlText w:val="•"/>
      <w:lvlJc w:val="left"/>
      <w:pPr>
        <w:tabs>
          <w:tab w:val="num" w:pos="5040"/>
        </w:tabs>
        <w:ind w:left="5040" w:hanging="360"/>
      </w:pPr>
      <w:rPr>
        <w:rFonts w:ascii="Arial" w:hAnsi="Arial" w:hint="default"/>
      </w:rPr>
    </w:lvl>
    <w:lvl w:ilvl="7" w:tplc="AE661932" w:tentative="1">
      <w:start w:val="1"/>
      <w:numFmt w:val="bullet"/>
      <w:lvlText w:val="•"/>
      <w:lvlJc w:val="left"/>
      <w:pPr>
        <w:tabs>
          <w:tab w:val="num" w:pos="5760"/>
        </w:tabs>
        <w:ind w:left="5760" w:hanging="360"/>
      </w:pPr>
      <w:rPr>
        <w:rFonts w:ascii="Arial" w:hAnsi="Arial" w:hint="default"/>
      </w:rPr>
    </w:lvl>
    <w:lvl w:ilvl="8" w:tplc="1CA095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05254E"/>
    <w:multiLevelType w:val="hybridMultilevel"/>
    <w:tmpl w:val="620E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966E9"/>
    <w:multiLevelType w:val="hybridMultilevel"/>
    <w:tmpl w:val="84A2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94E6E"/>
    <w:multiLevelType w:val="hybridMultilevel"/>
    <w:tmpl w:val="C50E5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006561"/>
    <w:multiLevelType w:val="hybridMultilevel"/>
    <w:tmpl w:val="7BB0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258BF"/>
    <w:multiLevelType w:val="hybridMultilevel"/>
    <w:tmpl w:val="B28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3"/>
  </w:num>
  <w:num w:numId="5">
    <w:abstractNumId w:val="13"/>
  </w:num>
  <w:num w:numId="6">
    <w:abstractNumId w:val="11"/>
  </w:num>
  <w:num w:numId="7">
    <w:abstractNumId w:val="7"/>
  </w:num>
  <w:num w:numId="8">
    <w:abstractNumId w:val="1"/>
  </w:num>
  <w:num w:numId="9">
    <w:abstractNumId w:val="12"/>
  </w:num>
  <w:num w:numId="10">
    <w:abstractNumId w:val="5"/>
  </w:num>
  <w:num w:numId="11">
    <w:abstractNumId w:val="2"/>
  </w:num>
  <w:num w:numId="12">
    <w:abstractNumId w:val="0"/>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E1"/>
    <w:rsid w:val="00001232"/>
    <w:rsid w:val="000117CC"/>
    <w:rsid w:val="00027E3D"/>
    <w:rsid w:val="00030E5B"/>
    <w:rsid w:val="0004026B"/>
    <w:rsid w:val="00086C11"/>
    <w:rsid w:val="000C48A6"/>
    <w:rsid w:val="000C59E3"/>
    <w:rsid w:val="000E2048"/>
    <w:rsid w:val="000E3090"/>
    <w:rsid w:val="00145658"/>
    <w:rsid w:val="001637C6"/>
    <w:rsid w:val="00170464"/>
    <w:rsid w:val="001807BA"/>
    <w:rsid w:val="00192CBB"/>
    <w:rsid w:val="00193C94"/>
    <w:rsid w:val="001953AC"/>
    <w:rsid w:val="001E2D47"/>
    <w:rsid w:val="0021433D"/>
    <w:rsid w:val="00222576"/>
    <w:rsid w:val="002326D8"/>
    <w:rsid w:val="002471C9"/>
    <w:rsid w:val="00276584"/>
    <w:rsid w:val="00285B3C"/>
    <w:rsid w:val="00294A63"/>
    <w:rsid w:val="002976A0"/>
    <w:rsid w:val="002A6A84"/>
    <w:rsid w:val="002E0023"/>
    <w:rsid w:val="002F039B"/>
    <w:rsid w:val="0031739A"/>
    <w:rsid w:val="00351F3C"/>
    <w:rsid w:val="00374452"/>
    <w:rsid w:val="003748BE"/>
    <w:rsid w:val="00386DCD"/>
    <w:rsid w:val="00394E1C"/>
    <w:rsid w:val="003A3008"/>
    <w:rsid w:val="003B1763"/>
    <w:rsid w:val="003C422F"/>
    <w:rsid w:val="003D31AE"/>
    <w:rsid w:val="00404AB0"/>
    <w:rsid w:val="0048767D"/>
    <w:rsid w:val="004967DA"/>
    <w:rsid w:val="004A5793"/>
    <w:rsid w:val="004B0A06"/>
    <w:rsid w:val="004E7F1F"/>
    <w:rsid w:val="004F3836"/>
    <w:rsid w:val="00512748"/>
    <w:rsid w:val="005531F1"/>
    <w:rsid w:val="00560D3A"/>
    <w:rsid w:val="005A1F92"/>
    <w:rsid w:val="005B400F"/>
    <w:rsid w:val="005C0CFC"/>
    <w:rsid w:val="005C5645"/>
    <w:rsid w:val="005C582B"/>
    <w:rsid w:val="005E1624"/>
    <w:rsid w:val="00626ED6"/>
    <w:rsid w:val="00636E54"/>
    <w:rsid w:val="006558C4"/>
    <w:rsid w:val="00657BC3"/>
    <w:rsid w:val="006B1E76"/>
    <w:rsid w:val="006B4541"/>
    <w:rsid w:val="006D3208"/>
    <w:rsid w:val="006D6942"/>
    <w:rsid w:val="006D6E6B"/>
    <w:rsid w:val="006F757C"/>
    <w:rsid w:val="00721DBC"/>
    <w:rsid w:val="007430F0"/>
    <w:rsid w:val="007506A6"/>
    <w:rsid w:val="00757773"/>
    <w:rsid w:val="007670DF"/>
    <w:rsid w:val="00781745"/>
    <w:rsid w:val="00795978"/>
    <w:rsid w:val="007F6BEC"/>
    <w:rsid w:val="00816396"/>
    <w:rsid w:val="008338F1"/>
    <w:rsid w:val="0085152F"/>
    <w:rsid w:val="0085202D"/>
    <w:rsid w:val="0085250E"/>
    <w:rsid w:val="00871392"/>
    <w:rsid w:val="008B3C90"/>
    <w:rsid w:val="008C6BF0"/>
    <w:rsid w:val="008D7F50"/>
    <w:rsid w:val="008E22A8"/>
    <w:rsid w:val="008E46E6"/>
    <w:rsid w:val="00937611"/>
    <w:rsid w:val="009715E4"/>
    <w:rsid w:val="009F08CD"/>
    <w:rsid w:val="009F31CD"/>
    <w:rsid w:val="009F6D29"/>
    <w:rsid w:val="00A02B1F"/>
    <w:rsid w:val="00A17922"/>
    <w:rsid w:val="00A240D7"/>
    <w:rsid w:val="00A50401"/>
    <w:rsid w:val="00AB16D5"/>
    <w:rsid w:val="00AC1F13"/>
    <w:rsid w:val="00AC26E3"/>
    <w:rsid w:val="00B00A87"/>
    <w:rsid w:val="00B145F5"/>
    <w:rsid w:val="00B4622C"/>
    <w:rsid w:val="00B60FBF"/>
    <w:rsid w:val="00B73467"/>
    <w:rsid w:val="00B855E7"/>
    <w:rsid w:val="00B97DD0"/>
    <w:rsid w:val="00BA2E1A"/>
    <w:rsid w:val="00BD0234"/>
    <w:rsid w:val="00BD25FD"/>
    <w:rsid w:val="00BD63FC"/>
    <w:rsid w:val="00C157F8"/>
    <w:rsid w:val="00C24D7F"/>
    <w:rsid w:val="00C27CA1"/>
    <w:rsid w:val="00C4423C"/>
    <w:rsid w:val="00C61E6A"/>
    <w:rsid w:val="00CC2AB6"/>
    <w:rsid w:val="00CE519D"/>
    <w:rsid w:val="00D0580D"/>
    <w:rsid w:val="00D43750"/>
    <w:rsid w:val="00DB7207"/>
    <w:rsid w:val="00DC04CE"/>
    <w:rsid w:val="00DD0C97"/>
    <w:rsid w:val="00DD3533"/>
    <w:rsid w:val="00DE56C8"/>
    <w:rsid w:val="00DE61AC"/>
    <w:rsid w:val="00DE7B87"/>
    <w:rsid w:val="00DF08BF"/>
    <w:rsid w:val="00DF1753"/>
    <w:rsid w:val="00DF6D75"/>
    <w:rsid w:val="00E01763"/>
    <w:rsid w:val="00E57257"/>
    <w:rsid w:val="00E74B0E"/>
    <w:rsid w:val="00E87ACB"/>
    <w:rsid w:val="00E90B22"/>
    <w:rsid w:val="00EB7A34"/>
    <w:rsid w:val="00EE73F8"/>
    <w:rsid w:val="00F13FF3"/>
    <w:rsid w:val="00F23E28"/>
    <w:rsid w:val="00F33F66"/>
    <w:rsid w:val="00F73F36"/>
    <w:rsid w:val="00F76A28"/>
    <w:rsid w:val="00F82A2F"/>
    <w:rsid w:val="00F84801"/>
    <w:rsid w:val="00FA5DC3"/>
    <w:rsid w:val="00FB3B30"/>
    <w:rsid w:val="00FC50E0"/>
    <w:rsid w:val="00FC7AE1"/>
    <w:rsid w:val="00FD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1523"/>
  <w15:chartTrackingRefBased/>
  <w15:docId w15:val="{AAE0D5E0-6D17-4B09-A3C8-72F9BFC1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AE1"/>
    <w:pPr>
      <w:spacing w:after="0" w:line="240" w:lineRule="auto"/>
    </w:pPr>
  </w:style>
  <w:style w:type="character" w:styleId="Hyperlink">
    <w:name w:val="Hyperlink"/>
    <w:basedOn w:val="DefaultParagraphFont"/>
    <w:uiPriority w:val="99"/>
    <w:unhideWhenUsed/>
    <w:rsid w:val="00781745"/>
    <w:rPr>
      <w:color w:val="0563C1" w:themeColor="hyperlink"/>
      <w:u w:val="single"/>
    </w:rPr>
  </w:style>
  <w:style w:type="character" w:styleId="CommentReference">
    <w:name w:val="annotation reference"/>
    <w:basedOn w:val="DefaultParagraphFont"/>
    <w:uiPriority w:val="99"/>
    <w:semiHidden/>
    <w:unhideWhenUsed/>
    <w:rsid w:val="00E01763"/>
    <w:rPr>
      <w:sz w:val="16"/>
      <w:szCs w:val="16"/>
    </w:rPr>
  </w:style>
  <w:style w:type="paragraph" w:styleId="CommentText">
    <w:name w:val="annotation text"/>
    <w:basedOn w:val="Normal"/>
    <w:link w:val="CommentTextChar"/>
    <w:uiPriority w:val="99"/>
    <w:unhideWhenUsed/>
    <w:rsid w:val="00E01763"/>
    <w:pPr>
      <w:spacing w:line="240" w:lineRule="auto"/>
    </w:pPr>
    <w:rPr>
      <w:sz w:val="20"/>
      <w:szCs w:val="20"/>
    </w:rPr>
  </w:style>
  <w:style w:type="character" w:customStyle="1" w:styleId="CommentTextChar">
    <w:name w:val="Comment Text Char"/>
    <w:basedOn w:val="DefaultParagraphFont"/>
    <w:link w:val="CommentText"/>
    <w:uiPriority w:val="99"/>
    <w:rsid w:val="00E01763"/>
    <w:rPr>
      <w:sz w:val="20"/>
      <w:szCs w:val="20"/>
    </w:rPr>
  </w:style>
  <w:style w:type="paragraph" w:styleId="CommentSubject">
    <w:name w:val="annotation subject"/>
    <w:basedOn w:val="CommentText"/>
    <w:next w:val="CommentText"/>
    <w:link w:val="CommentSubjectChar"/>
    <w:uiPriority w:val="99"/>
    <w:semiHidden/>
    <w:unhideWhenUsed/>
    <w:rsid w:val="00E01763"/>
    <w:rPr>
      <w:b/>
      <w:bCs/>
    </w:rPr>
  </w:style>
  <w:style w:type="character" w:customStyle="1" w:styleId="CommentSubjectChar">
    <w:name w:val="Comment Subject Char"/>
    <w:basedOn w:val="CommentTextChar"/>
    <w:link w:val="CommentSubject"/>
    <w:uiPriority w:val="99"/>
    <w:semiHidden/>
    <w:rsid w:val="00E01763"/>
    <w:rPr>
      <w:b/>
      <w:bCs/>
      <w:sz w:val="20"/>
      <w:szCs w:val="20"/>
    </w:rPr>
  </w:style>
  <w:style w:type="paragraph" w:styleId="BalloonText">
    <w:name w:val="Balloon Text"/>
    <w:basedOn w:val="Normal"/>
    <w:link w:val="BalloonTextChar"/>
    <w:uiPriority w:val="99"/>
    <w:semiHidden/>
    <w:unhideWhenUsed/>
    <w:rsid w:val="00E01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63"/>
    <w:rPr>
      <w:rFonts w:ascii="Segoe UI" w:hAnsi="Segoe UI" w:cs="Segoe UI"/>
      <w:sz w:val="18"/>
      <w:szCs w:val="18"/>
    </w:rPr>
  </w:style>
  <w:style w:type="character" w:styleId="FollowedHyperlink">
    <w:name w:val="FollowedHyperlink"/>
    <w:basedOn w:val="DefaultParagraphFont"/>
    <w:uiPriority w:val="99"/>
    <w:semiHidden/>
    <w:unhideWhenUsed/>
    <w:rsid w:val="00FA5DC3"/>
    <w:rPr>
      <w:color w:val="954F72" w:themeColor="followedHyperlink"/>
      <w:u w:val="single"/>
    </w:rPr>
  </w:style>
  <w:style w:type="paragraph" w:styleId="Header">
    <w:name w:val="header"/>
    <w:basedOn w:val="Normal"/>
    <w:link w:val="HeaderChar"/>
    <w:uiPriority w:val="99"/>
    <w:unhideWhenUsed/>
    <w:rsid w:val="00E87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CB"/>
  </w:style>
  <w:style w:type="paragraph" w:styleId="Footer">
    <w:name w:val="footer"/>
    <w:basedOn w:val="Normal"/>
    <w:link w:val="FooterChar"/>
    <w:uiPriority w:val="99"/>
    <w:unhideWhenUsed/>
    <w:rsid w:val="00E87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CB"/>
  </w:style>
  <w:style w:type="character" w:styleId="Emphasis">
    <w:name w:val="Emphasis"/>
    <w:basedOn w:val="DefaultParagraphFont"/>
    <w:uiPriority w:val="20"/>
    <w:qFormat/>
    <w:rsid w:val="004B0A06"/>
    <w:rPr>
      <w:i/>
      <w:iCs/>
    </w:rPr>
  </w:style>
  <w:style w:type="paragraph" w:styleId="NormalWeb">
    <w:name w:val="Normal (Web)"/>
    <w:basedOn w:val="Normal"/>
    <w:uiPriority w:val="99"/>
    <w:unhideWhenUsed/>
    <w:rsid w:val="00170464"/>
    <w:rPr>
      <w:rFonts w:ascii="Times New Roman" w:hAnsi="Times New Roman" w:cs="Times New Roman"/>
      <w:sz w:val="24"/>
      <w:szCs w:val="24"/>
    </w:rPr>
  </w:style>
  <w:style w:type="paragraph" w:customStyle="1" w:styleId="m-4839750309457884458msolistparagraph">
    <w:name w:val="m_-4839750309457884458msolistparagraph"/>
    <w:basedOn w:val="Normal"/>
    <w:rsid w:val="008163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26D8"/>
    <w:pPr>
      <w:ind w:left="720"/>
      <w:contextualSpacing/>
    </w:pPr>
  </w:style>
  <w:style w:type="paragraph" w:styleId="Revision">
    <w:name w:val="Revision"/>
    <w:hidden/>
    <w:uiPriority w:val="99"/>
    <w:semiHidden/>
    <w:rsid w:val="00636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4194">
      <w:bodyDiv w:val="1"/>
      <w:marLeft w:val="0"/>
      <w:marRight w:val="0"/>
      <w:marTop w:val="0"/>
      <w:marBottom w:val="0"/>
      <w:divBdr>
        <w:top w:val="none" w:sz="0" w:space="0" w:color="auto"/>
        <w:left w:val="none" w:sz="0" w:space="0" w:color="auto"/>
        <w:bottom w:val="none" w:sz="0" w:space="0" w:color="auto"/>
        <w:right w:val="none" w:sz="0" w:space="0" w:color="auto"/>
      </w:divBdr>
    </w:div>
    <w:div w:id="494495608">
      <w:bodyDiv w:val="1"/>
      <w:marLeft w:val="0"/>
      <w:marRight w:val="0"/>
      <w:marTop w:val="0"/>
      <w:marBottom w:val="0"/>
      <w:divBdr>
        <w:top w:val="none" w:sz="0" w:space="0" w:color="auto"/>
        <w:left w:val="none" w:sz="0" w:space="0" w:color="auto"/>
        <w:bottom w:val="none" w:sz="0" w:space="0" w:color="auto"/>
        <w:right w:val="none" w:sz="0" w:space="0" w:color="auto"/>
      </w:divBdr>
    </w:div>
    <w:div w:id="761755407">
      <w:bodyDiv w:val="1"/>
      <w:marLeft w:val="0"/>
      <w:marRight w:val="0"/>
      <w:marTop w:val="0"/>
      <w:marBottom w:val="0"/>
      <w:divBdr>
        <w:top w:val="none" w:sz="0" w:space="0" w:color="auto"/>
        <w:left w:val="none" w:sz="0" w:space="0" w:color="auto"/>
        <w:bottom w:val="none" w:sz="0" w:space="0" w:color="auto"/>
        <w:right w:val="none" w:sz="0" w:space="0" w:color="auto"/>
      </w:divBdr>
    </w:div>
    <w:div w:id="1051884605">
      <w:bodyDiv w:val="1"/>
      <w:marLeft w:val="0"/>
      <w:marRight w:val="0"/>
      <w:marTop w:val="0"/>
      <w:marBottom w:val="0"/>
      <w:divBdr>
        <w:top w:val="none" w:sz="0" w:space="0" w:color="auto"/>
        <w:left w:val="none" w:sz="0" w:space="0" w:color="auto"/>
        <w:bottom w:val="none" w:sz="0" w:space="0" w:color="auto"/>
        <w:right w:val="none" w:sz="0" w:space="0" w:color="auto"/>
      </w:divBdr>
      <w:divsChild>
        <w:div w:id="190264358">
          <w:marLeft w:val="360"/>
          <w:marRight w:val="0"/>
          <w:marTop w:val="280"/>
          <w:marBottom w:val="0"/>
          <w:divBdr>
            <w:top w:val="none" w:sz="0" w:space="0" w:color="auto"/>
            <w:left w:val="none" w:sz="0" w:space="0" w:color="auto"/>
            <w:bottom w:val="none" w:sz="0" w:space="0" w:color="auto"/>
            <w:right w:val="none" w:sz="0" w:space="0" w:color="auto"/>
          </w:divBdr>
        </w:div>
        <w:div w:id="205143040">
          <w:marLeft w:val="360"/>
          <w:marRight w:val="0"/>
          <w:marTop w:val="280"/>
          <w:marBottom w:val="0"/>
          <w:divBdr>
            <w:top w:val="none" w:sz="0" w:space="0" w:color="auto"/>
            <w:left w:val="none" w:sz="0" w:space="0" w:color="auto"/>
            <w:bottom w:val="none" w:sz="0" w:space="0" w:color="auto"/>
            <w:right w:val="none" w:sz="0" w:space="0" w:color="auto"/>
          </w:divBdr>
        </w:div>
        <w:div w:id="862404826">
          <w:marLeft w:val="360"/>
          <w:marRight w:val="0"/>
          <w:marTop w:val="280"/>
          <w:marBottom w:val="0"/>
          <w:divBdr>
            <w:top w:val="none" w:sz="0" w:space="0" w:color="auto"/>
            <w:left w:val="none" w:sz="0" w:space="0" w:color="auto"/>
            <w:bottom w:val="none" w:sz="0" w:space="0" w:color="auto"/>
            <w:right w:val="none" w:sz="0" w:space="0" w:color="auto"/>
          </w:divBdr>
        </w:div>
        <w:div w:id="1764954398">
          <w:marLeft w:val="360"/>
          <w:marRight w:val="0"/>
          <w:marTop w:val="280"/>
          <w:marBottom w:val="0"/>
          <w:divBdr>
            <w:top w:val="none" w:sz="0" w:space="0" w:color="auto"/>
            <w:left w:val="none" w:sz="0" w:space="0" w:color="auto"/>
            <w:bottom w:val="none" w:sz="0" w:space="0" w:color="auto"/>
            <w:right w:val="none" w:sz="0" w:space="0" w:color="auto"/>
          </w:divBdr>
        </w:div>
      </w:divsChild>
    </w:div>
    <w:div w:id="1371615828">
      <w:bodyDiv w:val="1"/>
      <w:marLeft w:val="0"/>
      <w:marRight w:val="0"/>
      <w:marTop w:val="0"/>
      <w:marBottom w:val="0"/>
      <w:divBdr>
        <w:top w:val="none" w:sz="0" w:space="0" w:color="auto"/>
        <w:left w:val="none" w:sz="0" w:space="0" w:color="auto"/>
        <w:bottom w:val="none" w:sz="0" w:space="0" w:color="auto"/>
        <w:right w:val="none" w:sz="0" w:space="0" w:color="auto"/>
      </w:divBdr>
    </w:div>
    <w:div w:id="1723210957">
      <w:bodyDiv w:val="1"/>
      <w:marLeft w:val="0"/>
      <w:marRight w:val="0"/>
      <w:marTop w:val="0"/>
      <w:marBottom w:val="0"/>
      <w:divBdr>
        <w:top w:val="none" w:sz="0" w:space="0" w:color="auto"/>
        <w:left w:val="none" w:sz="0" w:space="0" w:color="auto"/>
        <w:bottom w:val="none" w:sz="0" w:space="0" w:color="auto"/>
        <w:right w:val="none" w:sz="0" w:space="0" w:color="auto"/>
      </w:divBdr>
    </w:div>
    <w:div w:id="1891724837">
      <w:bodyDiv w:val="1"/>
      <w:marLeft w:val="0"/>
      <w:marRight w:val="0"/>
      <w:marTop w:val="0"/>
      <w:marBottom w:val="0"/>
      <w:divBdr>
        <w:top w:val="none" w:sz="0" w:space="0" w:color="auto"/>
        <w:left w:val="none" w:sz="0" w:space="0" w:color="auto"/>
        <w:bottom w:val="none" w:sz="0" w:space="0" w:color="auto"/>
        <w:right w:val="none" w:sz="0" w:space="0" w:color="auto"/>
      </w:divBdr>
      <w:divsChild>
        <w:div w:id="3285892">
          <w:marLeft w:val="360"/>
          <w:marRight w:val="0"/>
          <w:marTop w:val="280"/>
          <w:marBottom w:val="0"/>
          <w:divBdr>
            <w:top w:val="none" w:sz="0" w:space="0" w:color="auto"/>
            <w:left w:val="none" w:sz="0" w:space="0" w:color="auto"/>
            <w:bottom w:val="none" w:sz="0" w:space="0" w:color="auto"/>
            <w:right w:val="none" w:sz="0" w:space="0" w:color="auto"/>
          </w:divBdr>
        </w:div>
        <w:div w:id="106587647">
          <w:marLeft w:val="360"/>
          <w:marRight w:val="0"/>
          <w:marTop w:val="280"/>
          <w:marBottom w:val="0"/>
          <w:divBdr>
            <w:top w:val="none" w:sz="0" w:space="0" w:color="auto"/>
            <w:left w:val="none" w:sz="0" w:space="0" w:color="auto"/>
            <w:bottom w:val="none" w:sz="0" w:space="0" w:color="auto"/>
            <w:right w:val="none" w:sz="0" w:space="0" w:color="auto"/>
          </w:divBdr>
        </w:div>
        <w:div w:id="1159804611">
          <w:marLeft w:val="360"/>
          <w:marRight w:val="0"/>
          <w:marTop w:val="280"/>
          <w:marBottom w:val="0"/>
          <w:divBdr>
            <w:top w:val="none" w:sz="0" w:space="0" w:color="auto"/>
            <w:left w:val="none" w:sz="0" w:space="0" w:color="auto"/>
            <w:bottom w:val="none" w:sz="0" w:space="0" w:color="auto"/>
            <w:right w:val="none" w:sz="0" w:space="0" w:color="auto"/>
          </w:divBdr>
        </w:div>
        <w:div w:id="1609585689">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myuen@casat.org" TargetMode="External"/><Relationship Id="rId5" Type="http://schemas.openxmlformats.org/officeDocument/2006/relationships/webSettings" Target="webSettings.xml"/><Relationship Id="rId10" Type="http://schemas.openxmlformats.org/officeDocument/2006/relationships/hyperlink" Target="https://casatunr.wufoo.com/forms/ps-pttc-live-webinar-cultural-competence-part-2/"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C0628-9065-41C7-8432-8FCC63E0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U Porter</dc:creator>
  <cp:keywords/>
  <dc:description/>
  <cp:lastModifiedBy>Ramona C Mosley</cp:lastModifiedBy>
  <cp:revision>2</cp:revision>
  <cp:lastPrinted>2019-02-12T17:47:00Z</cp:lastPrinted>
  <dcterms:created xsi:type="dcterms:W3CDTF">2019-06-12T19:33:00Z</dcterms:created>
  <dcterms:modified xsi:type="dcterms:W3CDTF">2019-06-12T19:33:00Z</dcterms:modified>
</cp:coreProperties>
</file>