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F032" w14:textId="5C59D27D" w:rsidR="00420BEE" w:rsidRDefault="000621EB">
      <w:r>
        <w:rPr>
          <w:noProof/>
        </w:rPr>
        <w:drawing>
          <wp:anchor distT="0" distB="0" distL="114300" distR="114300" simplePos="0" relativeHeight="251659264" behindDoc="1" locked="0" layoutInCell="1" allowOverlap="1" wp14:anchorId="265F72DA" wp14:editId="4FBAAEA1">
            <wp:simplePos x="0" y="0"/>
            <wp:positionH relativeFrom="column">
              <wp:posOffset>5181600</wp:posOffset>
            </wp:positionH>
            <wp:positionV relativeFrom="paragraph">
              <wp:posOffset>-535305</wp:posOffset>
            </wp:positionV>
            <wp:extent cx="985520" cy="69151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520" cy="691515"/>
                    </a:xfrm>
                    <a:prstGeom prst="rect">
                      <a:avLst/>
                    </a:prstGeom>
                  </pic:spPr>
                </pic:pic>
              </a:graphicData>
            </a:graphic>
          </wp:anchor>
        </w:drawing>
      </w:r>
      <w:r>
        <w:rPr>
          <w:noProof/>
        </w:rPr>
        <w:drawing>
          <wp:anchor distT="0" distB="0" distL="114300" distR="114300" simplePos="0" relativeHeight="251658240" behindDoc="1" locked="0" layoutInCell="1" allowOverlap="1" wp14:anchorId="6FDD8825" wp14:editId="50851617">
            <wp:simplePos x="0" y="0"/>
            <wp:positionH relativeFrom="margin">
              <wp:align>center</wp:align>
            </wp:positionH>
            <wp:positionV relativeFrom="paragraph">
              <wp:posOffset>-725805</wp:posOffset>
            </wp:positionV>
            <wp:extent cx="2934335" cy="977900"/>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4335" cy="977900"/>
                    </a:xfrm>
                    <a:prstGeom prst="rect">
                      <a:avLst/>
                    </a:prstGeom>
                  </pic:spPr>
                </pic:pic>
              </a:graphicData>
            </a:graphic>
          </wp:anchor>
        </w:drawing>
      </w:r>
      <w:r w:rsidR="005C7E7C">
        <w:rPr>
          <w:noProof/>
        </w:rPr>
        <w:drawing>
          <wp:anchor distT="0" distB="0" distL="114300" distR="114300" simplePos="0" relativeHeight="251660288" behindDoc="1" locked="0" layoutInCell="1" allowOverlap="1" wp14:anchorId="382453A0" wp14:editId="46230B62">
            <wp:simplePos x="0" y="0"/>
            <wp:positionH relativeFrom="column">
              <wp:posOffset>190500</wp:posOffset>
            </wp:positionH>
            <wp:positionV relativeFrom="paragraph">
              <wp:posOffset>-533400</wp:posOffset>
            </wp:positionV>
            <wp:extent cx="1256030" cy="620395"/>
            <wp:effectExtent l="0" t="0" r="1270" b="8255"/>
            <wp:wrapNone/>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6030" cy="620395"/>
                    </a:xfrm>
                    <a:prstGeom prst="rect">
                      <a:avLst/>
                    </a:prstGeom>
                  </pic:spPr>
                </pic:pic>
              </a:graphicData>
            </a:graphic>
          </wp:anchor>
        </w:drawing>
      </w:r>
    </w:p>
    <w:p w14:paraId="21635ACF" w14:textId="5B8C999F" w:rsidR="00570616" w:rsidRPr="00742270" w:rsidRDefault="00455E27" w:rsidP="00A67DE5">
      <w:pPr>
        <w:pStyle w:val="Heading2"/>
        <w:spacing w:after="240"/>
        <w:jc w:val="center"/>
        <w:rPr>
          <w:b/>
          <w:bCs/>
          <w:color w:val="94A545"/>
        </w:rPr>
      </w:pPr>
      <w:r w:rsidRPr="00742270">
        <w:rPr>
          <w:b/>
          <w:bCs/>
          <w:color w:val="94A545"/>
        </w:rPr>
        <w:t>Project</w:t>
      </w:r>
      <w:r w:rsidR="0032086B" w:rsidRPr="00742270">
        <w:rPr>
          <w:b/>
          <w:bCs/>
          <w:color w:val="94A545"/>
        </w:rPr>
        <w:t xml:space="preserve"> ECHO: </w:t>
      </w:r>
      <w:r w:rsidR="00C97889">
        <w:rPr>
          <w:b/>
          <w:bCs/>
          <w:color w:val="94A545"/>
        </w:rPr>
        <w:t>Addressing Alcohol</w:t>
      </w:r>
      <w:r w:rsidR="00A67DE5">
        <w:rPr>
          <w:b/>
          <w:bCs/>
          <w:color w:val="94A545"/>
        </w:rPr>
        <w:t xml:space="preserve"> Misuse</w:t>
      </w:r>
      <w:r w:rsidR="00C97889">
        <w:rPr>
          <w:b/>
          <w:bCs/>
          <w:color w:val="94A545"/>
        </w:rPr>
        <w:t xml:space="preserve"> Prevention</w:t>
      </w:r>
      <w:r w:rsidR="00845B09">
        <w:rPr>
          <w:b/>
          <w:bCs/>
          <w:color w:val="94A545"/>
        </w:rPr>
        <w:t xml:space="preserve"> for the 21</w:t>
      </w:r>
      <w:r w:rsidR="00845B09" w:rsidRPr="00845B09">
        <w:rPr>
          <w:b/>
          <w:bCs/>
          <w:color w:val="94A545"/>
          <w:vertAlign w:val="superscript"/>
        </w:rPr>
        <w:t>st</w:t>
      </w:r>
      <w:r w:rsidR="00845B09">
        <w:rPr>
          <w:b/>
          <w:bCs/>
          <w:color w:val="94A545"/>
        </w:rPr>
        <w:t xml:space="preserve"> Century</w:t>
      </w:r>
    </w:p>
    <w:p w14:paraId="2328EFD0" w14:textId="77777777" w:rsidR="008B6781" w:rsidRDefault="008B6781" w:rsidP="008B6781">
      <w:pPr>
        <w:jc w:val="both"/>
        <w:rPr>
          <w:rFonts w:asciiTheme="majorHAnsi" w:hAnsiTheme="majorHAnsi" w:cstheme="majorHAnsi"/>
        </w:rPr>
      </w:pPr>
      <w:r>
        <w:rPr>
          <w:rFonts w:asciiTheme="majorHAnsi" w:hAnsiTheme="majorHAnsi" w:cstheme="majorHAnsi"/>
        </w:rPr>
        <w:t xml:space="preserve">Alcohol continues to be the most widely misused substance in our communities with harmful impacts on health outcomes across the lifespan. Nationally, excessive alcohol use contributes to more than 140,000 deaths each year, including over 6000 deaths each year in New England alone. However, evidence-based prevention strategies can be effective in reducing alcohol misuse when prevention professionals have the tools and knowledge to advocate for strong alcohol policies and community approaches to alcohol prevention. </w:t>
      </w:r>
    </w:p>
    <w:p w14:paraId="79D53B5B" w14:textId="41181EB5" w:rsidR="00CB5B94" w:rsidRPr="00742270" w:rsidRDefault="00CB5B94" w:rsidP="000911F6">
      <w:pPr>
        <w:jc w:val="both"/>
        <w:rPr>
          <w:rFonts w:asciiTheme="majorHAnsi" w:hAnsiTheme="majorHAnsi" w:cstheme="majorHAnsi"/>
        </w:rPr>
      </w:pPr>
      <w:r w:rsidRPr="00742270">
        <w:rPr>
          <w:rFonts w:asciiTheme="majorHAnsi" w:hAnsiTheme="majorHAnsi" w:cstheme="majorHAnsi"/>
        </w:rPr>
        <w:t>Through th</w:t>
      </w:r>
      <w:r w:rsidR="0032086B" w:rsidRPr="00742270">
        <w:rPr>
          <w:rFonts w:asciiTheme="majorHAnsi" w:hAnsiTheme="majorHAnsi" w:cstheme="majorHAnsi"/>
        </w:rPr>
        <w:t xml:space="preserve">is </w:t>
      </w:r>
      <w:r w:rsidRPr="00742270">
        <w:rPr>
          <w:rFonts w:asciiTheme="majorHAnsi" w:hAnsiTheme="majorHAnsi" w:cstheme="majorHAnsi"/>
        </w:rPr>
        <w:t>Project ECHO</w:t>
      </w:r>
      <w:r w:rsidR="000621EB">
        <w:rPr>
          <w:rFonts w:asciiTheme="majorHAnsi" w:hAnsiTheme="majorHAnsi" w:cstheme="majorHAnsi"/>
        </w:rPr>
        <w:t xml:space="preserve">, </w:t>
      </w:r>
      <w:r w:rsidRPr="00742270">
        <w:rPr>
          <w:rFonts w:asciiTheme="majorHAnsi" w:hAnsiTheme="majorHAnsi" w:cstheme="majorHAnsi"/>
        </w:rPr>
        <w:t xml:space="preserve">we </w:t>
      </w:r>
      <w:r w:rsidR="00BF7B9D" w:rsidRPr="00742270">
        <w:rPr>
          <w:rFonts w:asciiTheme="majorHAnsi" w:hAnsiTheme="majorHAnsi" w:cstheme="majorHAnsi"/>
        </w:rPr>
        <w:t xml:space="preserve">will </w:t>
      </w:r>
      <w:r w:rsidRPr="00742270">
        <w:rPr>
          <w:rFonts w:asciiTheme="majorHAnsi" w:hAnsiTheme="majorHAnsi" w:cstheme="majorHAnsi"/>
        </w:rPr>
        <w:t xml:space="preserve">seek to provide support </w:t>
      </w:r>
      <w:r w:rsidR="0032086B" w:rsidRPr="00742270">
        <w:rPr>
          <w:rFonts w:asciiTheme="majorHAnsi" w:hAnsiTheme="majorHAnsi" w:cstheme="majorHAnsi"/>
        </w:rPr>
        <w:t xml:space="preserve">and education </w:t>
      </w:r>
      <w:r w:rsidRPr="00742270">
        <w:rPr>
          <w:rFonts w:asciiTheme="majorHAnsi" w:hAnsiTheme="majorHAnsi" w:cstheme="majorHAnsi"/>
        </w:rPr>
        <w:t>for</w:t>
      </w:r>
      <w:r w:rsidR="00F02022" w:rsidRPr="00742270">
        <w:rPr>
          <w:rFonts w:asciiTheme="majorHAnsi" w:hAnsiTheme="majorHAnsi" w:cstheme="majorHAnsi"/>
        </w:rPr>
        <w:t xml:space="preserve"> substance misuse prevention professionals to address </w:t>
      </w:r>
      <w:r w:rsidR="00C97889">
        <w:rPr>
          <w:rFonts w:asciiTheme="majorHAnsi" w:hAnsiTheme="majorHAnsi" w:cstheme="majorHAnsi"/>
        </w:rPr>
        <w:t xml:space="preserve">issues related to alcohol misuse </w:t>
      </w:r>
      <w:r w:rsidR="00F02022" w:rsidRPr="00742270">
        <w:rPr>
          <w:rFonts w:asciiTheme="majorHAnsi" w:hAnsiTheme="majorHAnsi" w:cstheme="majorHAnsi"/>
        </w:rPr>
        <w:t xml:space="preserve">in their </w:t>
      </w:r>
      <w:r w:rsidR="00320B05" w:rsidRPr="00742270">
        <w:rPr>
          <w:rFonts w:asciiTheme="majorHAnsi" w:hAnsiTheme="majorHAnsi" w:cstheme="majorHAnsi"/>
        </w:rPr>
        <w:t>states</w:t>
      </w:r>
      <w:r w:rsidR="00F02022" w:rsidRPr="00742270">
        <w:rPr>
          <w:rFonts w:asciiTheme="majorHAnsi" w:hAnsiTheme="majorHAnsi" w:cstheme="majorHAnsi"/>
        </w:rPr>
        <w:t xml:space="preserve"> and communities</w:t>
      </w:r>
      <w:r w:rsidR="00C97889">
        <w:rPr>
          <w:rFonts w:asciiTheme="majorHAnsi" w:hAnsiTheme="majorHAnsi" w:cstheme="majorHAnsi"/>
        </w:rPr>
        <w:t xml:space="preserve"> with strategies supported by prevention science</w:t>
      </w:r>
      <w:r w:rsidR="004072BE" w:rsidRPr="00742270">
        <w:rPr>
          <w:rFonts w:asciiTheme="majorHAnsi" w:hAnsiTheme="majorHAnsi" w:cstheme="majorHAnsi"/>
        </w:rPr>
        <w:t>.</w:t>
      </w:r>
      <w:r w:rsidR="00C97889">
        <w:rPr>
          <w:rFonts w:asciiTheme="majorHAnsi" w:hAnsiTheme="majorHAnsi" w:cstheme="majorHAnsi"/>
        </w:rPr>
        <w:t xml:space="preserve"> </w:t>
      </w:r>
      <w:r w:rsidR="00BF7B9D" w:rsidRPr="00742270">
        <w:rPr>
          <w:rFonts w:asciiTheme="majorHAnsi" w:hAnsiTheme="majorHAnsi" w:cstheme="majorHAnsi"/>
        </w:rPr>
        <w:t xml:space="preserve">The </w:t>
      </w:r>
      <w:r w:rsidR="00F02022" w:rsidRPr="00742270">
        <w:rPr>
          <w:rFonts w:asciiTheme="majorHAnsi" w:hAnsiTheme="majorHAnsi" w:cstheme="majorHAnsi"/>
        </w:rPr>
        <w:t xml:space="preserve">overall </w:t>
      </w:r>
      <w:r w:rsidR="00BF7B9D" w:rsidRPr="00742270">
        <w:rPr>
          <w:rFonts w:asciiTheme="majorHAnsi" w:hAnsiTheme="majorHAnsi" w:cstheme="majorHAnsi"/>
        </w:rPr>
        <w:t xml:space="preserve">goal of this ECHO </w:t>
      </w:r>
      <w:r w:rsidR="00DD237D">
        <w:rPr>
          <w:rFonts w:asciiTheme="majorHAnsi" w:hAnsiTheme="majorHAnsi" w:cstheme="majorHAnsi"/>
        </w:rPr>
        <w:t>is</w:t>
      </w:r>
      <w:r w:rsidR="00BF7B9D" w:rsidRPr="00742270">
        <w:rPr>
          <w:rFonts w:asciiTheme="majorHAnsi" w:hAnsiTheme="majorHAnsi" w:cstheme="majorHAnsi"/>
        </w:rPr>
        <w:t xml:space="preserve"> to </w:t>
      </w:r>
      <w:r w:rsidR="00F02022" w:rsidRPr="00742270">
        <w:rPr>
          <w:rFonts w:asciiTheme="majorHAnsi" w:hAnsiTheme="majorHAnsi" w:cstheme="majorHAnsi"/>
        </w:rPr>
        <w:t>increase</w:t>
      </w:r>
      <w:r w:rsidR="007E264A" w:rsidRPr="00742270">
        <w:rPr>
          <w:rFonts w:asciiTheme="majorHAnsi" w:hAnsiTheme="majorHAnsi" w:cstheme="majorHAnsi"/>
        </w:rPr>
        <w:t xml:space="preserve"> the</w:t>
      </w:r>
      <w:r w:rsidR="00F02022" w:rsidRPr="00742270">
        <w:rPr>
          <w:rFonts w:asciiTheme="majorHAnsi" w:hAnsiTheme="majorHAnsi" w:cstheme="majorHAnsi"/>
        </w:rPr>
        <w:t xml:space="preserve"> use of evidence-based approaches </w:t>
      </w:r>
      <w:r w:rsidR="00DD237D">
        <w:rPr>
          <w:rFonts w:asciiTheme="majorHAnsi" w:hAnsiTheme="majorHAnsi" w:cstheme="majorHAnsi"/>
        </w:rPr>
        <w:t>for</w:t>
      </w:r>
      <w:r w:rsidR="00F02022" w:rsidRPr="00742270">
        <w:rPr>
          <w:rFonts w:asciiTheme="majorHAnsi" w:hAnsiTheme="majorHAnsi" w:cstheme="majorHAnsi"/>
        </w:rPr>
        <w:t xml:space="preserve"> </w:t>
      </w:r>
      <w:r w:rsidR="00DD237D">
        <w:rPr>
          <w:rFonts w:asciiTheme="majorHAnsi" w:hAnsiTheme="majorHAnsi" w:cstheme="majorHAnsi"/>
        </w:rPr>
        <w:t>alcohol misuse</w:t>
      </w:r>
      <w:r w:rsidR="004B1D0B" w:rsidRPr="00742270">
        <w:rPr>
          <w:rFonts w:asciiTheme="majorHAnsi" w:hAnsiTheme="majorHAnsi" w:cstheme="majorHAnsi"/>
        </w:rPr>
        <w:t xml:space="preserve"> </w:t>
      </w:r>
      <w:r w:rsidR="00F02022" w:rsidRPr="00742270">
        <w:rPr>
          <w:rFonts w:asciiTheme="majorHAnsi" w:hAnsiTheme="majorHAnsi" w:cstheme="majorHAnsi"/>
        </w:rPr>
        <w:t>prevention</w:t>
      </w:r>
      <w:r w:rsidR="00C97889">
        <w:rPr>
          <w:rFonts w:asciiTheme="majorHAnsi" w:hAnsiTheme="majorHAnsi" w:cstheme="majorHAnsi"/>
        </w:rPr>
        <w:t xml:space="preserve"> among prevention professionals in New England.</w:t>
      </w:r>
    </w:p>
    <w:p w14:paraId="1BC58B44" w14:textId="756CEEC7" w:rsidR="00BF7B9D" w:rsidRPr="00742270" w:rsidRDefault="00BF7B9D" w:rsidP="00CB5B94">
      <w:pPr>
        <w:rPr>
          <w:rFonts w:asciiTheme="majorHAnsi" w:hAnsiTheme="majorHAnsi" w:cstheme="majorHAnsi"/>
        </w:rPr>
      </w:pPr>
      <w:r w:rsidRPr="00742270">
        <w:rPr>
          <w:rFonts w:asciiTheme="majorHAnsi" w:hAnsiTheme="majorHAnsi" w:cstheme="majorHAnsi"/>
          <w:b/>
          <w:bCs/>
        </w:rPr>
        <w:t xml:space="preserve">Learning Objectives: </w:t>
      </w:r>
      <w:r w:rsidR="00822233" w:rsidRPr="00742270">
        <w:rPr>
          <w:rFonts w:asciiTheme="majorHAnsi" w:hAnsiTheme="majorHAnsi" w:cstheme="majorHAnsi"/>
        </w:rPr>
        <w:t xml:space="preserve">At the conclusion of the </w:t>
      </w:r>
      <w:r w:rsidR="005566ED" w:rsidRPr="00742270">
        <w:rPr>
          <w:rFonts w:asciiTheme="majorHAnsi" w:hAnsiTheme="majorHAnsi" w:cstheme="majorHAnsi"/>
        </w:rPr>
        <w:t xml:space="preserve">Project </w:t>
      </w:r>
      <w:r w:rsidR="00822233" w:rsidRPr="00742270">
        <w:rPr>
          <w:rFonts w:asciiTheme="majorHAnsi" w:hAnsiTheme="majorHAnsi" w:cstheme="majorHAnsi"/>
        </w:rPr>
        <w:t>ECHO, participants will be able to</w:t>
      </w:r>
      <w:r w:rsidR="0032667D" w:rsidRPr="00742270">
        <w:rPr>
          <w:rFonts w:asciiTheme="majorHAnsi" w:hAnsiTheme="majorHAnsi" w:cstheme="majorHAnsi"/>
        </w:rPr>
        <w:t>:</w:t>
      </w:r>
    </w:p>
    <w:p w14:paraId="0AB269CA" w14:textId="77777777" w:rsidR="006500E3" w:rsidRDefault="006500E3" w:rsidP="006500E3">
      <w:pPr>
        <w:pStyle w:val="ListParagraph"/>
        <w:numPr>
          <w:ilvl w:val="0"/>
          <w:numId w:val="7"/>
        </w:numPr>
        <w:rPr>
          <w:rFonts w:asciiTheme="majorHAnsi" w:hAnsiTheme="majorHAnsi" w:cstheme="majorHAnsi"/>
        </w:rPr>
      </w:pPr>
      <w:r>
        <w:rPr>
          <w:rFonts w:asciiTheme="majorHAnsi" w:hAnsiTheme="majorHAnsi" w:cstheme="majorHAnsi"/>
        </w:rPr>
        <w:t>Describe trends in youth and adult alcohol consumption at the local, state or national level.</w:t>
      </w:r>
    </w:p>
    <w:p w14:paraId="79911431" w14:textId="77777777" w:rsidR="006500E3" w:rsidRPr="00742270" w:rsidRDefault="006500E3" w:rsidP="006500E3">
      <w:pPr>
        <w:pStyle w:val="ListParagraph"/>
        <w:numPr>
          <w:ilvl w:val="0"/>
          <w:numId w:val="7"/>
        </w:numPr>
        <w:rPr>
          <w:rFonts w:asciiTheme="majorHAnsi" w:hAnsiTheme="majorHAnsi" w:cstheme="majorHAnsi"/>
        </w:rPr>
      </w:pPr>
      <w:r w:rsidRPr="00742270">
        <w:rPr>
          <w:rFonts w:asciiTheme="majorHAnsi" w:hAnsiTheme="majorHAnsi" w:cstheme="majorHAnsi"/>
        </w:rPr>
        <w:t xml:space="preserve">Identify current evidence-based strategies to prevent youth and young adult </w:t>
      </w:r>
      <w:r>
        <w:rPr>
          <w:rFonts w:asciiTheme="majorHAnsi" w:hAnsiTheme="majorHAnsi" w:cstheme="majorHAnsi"/>
        </w:rPr>
        <w:t>alcohol</w:t>
      </w:r>
      <w:r w:rsidRPr="00742270">
        <w:rPr>
          <w:rFonts w:asciiTheme="majorHAnsi" w:hAnsiTheme="majorHAnsi" w:cstheme="majorHAnsi"/>
        </w:rPr>
        <w:t xml:space="preserve"> </w:t>
      </w:r>
      <w:r>
        <w:rPr>
          <w:rFonts w:asciiTheme="majorHAnsi" w:hAnsiTheme="majorHAnsi" w:cstheme="majorHAnsi"/>
        </w:rPr>
        <w:t>misuse.</w:t>
      </w:r>
    </w:p>
    <w:p w14:paraId="4DC08EC7" w14:textId="77777777" w:rsidR="006500E3" w:rsidRPr="006477B3" w:rsidRDefault="006500E3" w:rsidP="006500E3">
      <w:pPr>
        <w:pStyle w:val="ListParagraph"/>
        <w:numPr>
          <w:ilvl w:val="0"/>
          <w:numId w:val="7"/>
        </w:numPr>
        <w:rPr>
          <w:rFonts w:asciiTheme="majorHAnsi" w:hAnsiTheme="majorHAnsi" w:cstheme="majorHAnsi"/>
        </w:rPr>
      </w:pPr>
      <w:r>
        <w:rPr>
          <w:rFonts w:asciiTheme="majorHAnsi" w:hAnsiTheme="majorHAnsi" w:cstheme="majorHAnsi"/>
        </w:rPr>
        <w:t>Compare</w:t>
      </w:r>
      <w:r w:rsidRPr="00742270">
        <w:rPr>
          <w:rFonts w:asciiTheme="majorHAnsi" w:hAnsiTheme="majorHAnsi" w:cstheme="majorHAnsi"/>
        </w:rPr>
        <w:t xml:space="preserve"> environmental and policy approaches </w:t>
      </w:r>
      <w:r>
        <w:rPr>
          <w:rFonts w:asciiTheme="majorHAnsi" w:hAnsiTheme="majorHAnsi" w:cstheme="majorHAnsi"/>
        </w:rPr>
        <w:t>that are</w:t>
      </w:r>
      <w:r w:rsidRPr="00742270">
        <w:rPr>
          <w:rFonts w:asciiTheme="majorHAnsi" w:hAnsiTheme="majorHAnsi" w:cstheme="majorHAnsi"/>
        </w:rPr>
        <w:t xml:space="preserve"> effective for </w:t>
      </w:r>
      <w:r>
        <w:rPr>
          <w:rFonts w:asciiTheme="majorHAnsi" w:hAnsiTheme="majorHAnsi" w:cstheme="majorHAnsi"/>
        </w:rPr>
        <w:t xml:space="preserve">alcohol misuse </w:t>
      </w:r>
      <w:r w:rsidRPr="00742270">
        <w:rPr>
          <w:rFonts w:asciiTheme="majorHAnsi" w:hAnsiTheme="majorHAnsi" w:cstheme="majorHAnsi"/>
        </w:rPr>
        <w:t xml:space="preserve">prevention </w:t>
      </w:r>
    </w:p>
    <w:p w14:paraId="6F324AF9" w14:textId="77777777" w:rsidR="006500E3" w:rsidRPr="00742270" w:rsidRDefault="006500E3" w:rsidP="006500E3">
      <w:pPr>
        <w:pStyle w:val="ListParagraph"/>
        <w:numPr>
          <w:ilvl w:val="0"/>
          <w:numId w:val="7"/>
        </w:numPr>
        <w:rPr>
          <w:rFonts w:asciiTheme="majorHAnsi" w:hAnsiTheme="majorHAnsi" w:cstheme="majorHAnsi"/>
        </w:rPr>
      </w:pPr>
      <w:r w:rsidRPr="00742270">
        <w:rPr>
          <w:rFonts w:asciiTheme="majorHAnsi" w:hAnsiTheme="majorHAnsi" w:cstheme="majorHAnsi"/>
        </w:rPr>
        <w:t>Discuss the intersection of prevention and equity</w:t>
      </w:r>
      <w:r>
        <w:rPr>
          <w:rFonts w:asciiTheme="majorHAnsi" w:hAnsiTheme="majorHAnsi" w:cstheme="majorHAnsi"/>
        </w:rPr>
        <w:t xml:space="preserve"> as it relates to alcohol and other substance use and misuse. </w:t>
      </w:r>
    </w:p>
    <w:p w14:paraId="48B6CB3E" w14:textId="43A94CA3" w:rsidR="004B5BC6" w:rsidRPr="00742270" w:rsidRDefault="0032086B" w:rsidP="000911F6">
      <w:pPr>
        <w:jc w:val="both"/>
        <w:rPr>
          <w:rFonts w:asciiTheme="majorHAnsi" w:hAnsiTheme="majorHAnsi" w:cstheme="majorHAnsi"/>
        </w:rPr>
      </w:pPr>
      <w:r w:rsidRPr="00742270">
        <w:rPr>
          <w:rFonts w:asciiTheme="majorHAnsi" w:hAnsiTheme="majorHAnsi" w:cstheme="majorHAnsi"/>
          <w:b/>
          <w:bCs/>
        </w:rPr>
        <w:t>Project ECHO</w:t>
      </w:r>
      <w:r w:rsidRPr="00742270">
        <w:rPr>
          <w:rFonts w:asciiTheme="majorHAnsi" w:hAnsiTheme="majorHAnsi" w:cstheme="majorHAnsi"/>
          <w:b/>
          <w:bCs/>
          <w:vertAlign w:val="superscript"/>
        </w:rPr>
        <w:t>®</w:t>
      </w:r>
      <w:r w:rsidRPr="00742270">
        <w:rPr>
          <w:rFonts w:asciiTheme="majorHAnsi" w:hAnsiTheme="majorHAnsi" w:cstheme="majorHAnsi"/>
          <w:b/>
          <w:bCs/>
        </w:rPr>
        <w:t>:</w:t>
      </w:r>
      <w:r w:rsidR="00302084" w:rsidRPr="00742270">
        <w:rPr>
          <w:rFonts w:asciiTheme="majorHAnsi" w:hAnsiTheme="majorHAnsi" w:cstheme="majorHAnsi"/>
          <w:b/>
          <w:bCs/>
        </w:rPr>
        <w:t xml:space="preserve"> </w:t>
      </w:r>
      <w:r w:rsidRPr="00742270">
        <w:rPr>
          <w:rFonts w:asciiTheme="majorHAnsi" w:hAnsiTheme="majorHAnsi" w:cstheme="majorHAnsi"/>
        </w:rPr>
        <w:t xml:space="preserve">Project ECHO (Extension for Community Health Outcomes) is an evidence-based </w:t>
      </w:r>
      <w:r w:rsidR="004B1E94" w:rsidRPr="00742270">
        <w:rPr>
          <w:rFonts w:asciiTheme="majorHAnsi" w:hAnsiTheme="majorHAnsi" w:cstheme="majorHAnsi"/>
        </w:rPr>
        <w:t xml:space="preserve">distance learning </w:t>
      </w:r>
      <w:r w:rsidRPr="00742270">
        <w:rPr>
          <w:rFonts w:asciiTheme="majorHAnsi" w:hAnsiTheme="majorHAnsi" w:cstheme="majorHAnsi"/>
        </w:rPr>
        <w:t xml:space="preserve">method </w:t>
      </w:r>
      <w:r w:rsidR="004B1E94" w:rsidRPr="00742270">
        <w:rPr>
          <w:rFonts w:asciiTheme="majorHAnsi" w:hAnsiTheme="majorHAnsi" w:cstheme="majorHAnsi"/>
        </w:rPr>
        <w:t xml:space="preserve">developed by researchers at the University of New Mexico, in which a group of faculty experts meets regularly with a </w:t>
      </w:r>
      <w:r w:rsidR="00420BEE" w:rsidRPr="00742270">
        <w:rPr>
          <w:rFonts w:asciiTheme="majorHAnsi" w:hAnsiTheme="majorHAnsi" w:cstheme="majorHAnsi"/>
        </w:rPr>
        <w:t>participant cohort</w:t>
      </w:r>
      <w:r w:rsidR="004B1E94" w:rsidRPr="00742270">
        <w:rPr>
          <w:rFonts w:asciiTheme="majorHAnsi" w:hAnsiTheme="majorHAnsi" w:cstheme="majorHAnsi"/>
        </w:rPr>
        <w:t xml:space="preserve"> to engage in case-based discussion and learning. </w:t>
      </w:r>
      <w:r w:rsidR="00302084" w:rsidRPr="00742270">
        <w:rPr>
          <w:rFonts w:asciiTheme="majorHAnsi" w:hAnsiTheme="majorHAnsi" w:cstheme="majorHAnsi"/>
        </w:rPr>
        <w:t>Using th</w:t>
      </w:r>
      <w:r w:rsidR="004B1E94" w:rsidRPr="00742270">
        <w:rPr>
          <w:rFonts w:asciiTheme="majorHAnsi" w:hAnsiTheme="majorHAnsi" w:cstheme="majorHAnsi"/>
        </w:rPr>
        <w:t xml:space="preserve">is format, </w:t>
      </w:r>
      <w:r w:rsidR="00302084" w:rsidRPr="00742270">
        <w:rPr>
          <w:rFonts w:asciiTheme="majorHAnsi" w:hAnsiTheme="majorHAnsi" w:cstheme="majorHAnsi"/>
        </w:rPr>
        <w:t>this group w</w:t>
      </w:r>
      <w:r w:rsidR="004B1E94" w:rsidRPr="00742270">
        <w:rPr>
          <w:rFonts w:asciiTheme="majorHAnsi" w:hAnsiTheme="majorHAnsi" w:cstheme="majorHAnsi"/>
        </w:rPr>
        <w:t>ill</w:t>
      </w:r>
      <w:r w:rsidR="00302084" w:rsidRPr="00742270">
        <w:rPr>
          <w:rFonts w:asciiTheme="majorHAnsi" w:hAnsiTheme="majorHAnsi" w:cstheme="majorHAnsi"/>
        </w:rPr>
        <w:t xml:space="preserve"> meet for 1 hour via Zoom videoconference </w:t>
      </w:r>
      <w:r w:rsidR="00DD237D">
        <w:rPr>
          <w:rFonts w:asciiTheme="majorHAnsi" w:hAnsiTheme="majorHAnsi" w:cstheme="majorHAnsi"/>
        </w:rPr>
        <w:t>twice per month for 3 months (</w:t>
      </w:r>
      <w:r w:rsidR="001D71FD">
        <w:rPr>
          <w:rFonts w:asciiTheme="majorHAnsi" w:hAnsiTheme="majorHAnsi" w:cstheme="majorHAnsi"/>
        </w:rPr>
        <w:t>7</w:t>
      </w:r>
      <w:r w:rsidR="00DD237D">
        <w:rPr>
          <w:rFonts w:asciiTheme="majorHAnsi" w:hAnsiTheme="majorHAnsi" w:cstheme="majorHAnsi"/>
        </w:rPr>
        <w:t xml:space="preserve"> total sessions). </w:t>
      </w:r>
      <w:r w:rsidR="00302084" w:rsidRPr="00742270">
        <w:rPr>
          <w:rFonts w:asciiTheme="majorHAnsi" w:hAnsiTheme="majorHAnsi" w:cstheme="majorHAnsi"/>
        </w:rPr>
        <w:t xml:space="preserve">Each session </w:t>
      </w:r>
      <w:r w:rsidR="004B1E94" w:rsidRPr="00742270">
        <w:rPr>
          <w:rFonts w:asciiTheme="majorHAnsi" w:hAnsiTheme="majorHAnsi" w:cstheme="majorHAnsi"/>
        </w:rPr>
        <w:t>will</w:t>
      </w:r>
      <w:r w:rsidR="00302084" w:rsidRPr="00742270">
        <w:rPr>
          <w:rFonts w:asciiTheme="majorHAnsi" w:hAnsiTheme="majorHAnsi" w:cstheme="majorHAnsi"/>
        </w:rPr>
        <w:t xml:space="preserve"> include a</w:t>
      </w:r>
      <w:r w:rsidR="004B1E94" w:rsidRPr="00742270">
        <w:rPr>
          <w:rFonts w:asciiTheme="majorHAnsi" w:hAnsiTheme="majorHAnsi" w:cstheme="majorHAnsi"/>
        </w:rPr>
        <w:t xml:space="preserve"> </w:t>
      </w:r>
      <w:r w:rsidR="004656DE" w:rsidRPr="00742270">
        <w:rPr>
          <w:rFonts w:asciiTheme="majorHAnsi" w:hAnsiTheme="majorHAnsi" w:cstheme="majorHAnsi"/>
        </w:rPr>
        <w:t>brief expert</w:t>
      </w:r>
      <w:r w:rsidR="00302084" w:rsidRPr="00742270">
        <w:rPr>
          <w:rFonts w:asciiTheme="majorHAnsi" w:hAnsiTheme="majorHAnsi" w:cstheme="majorHAnsi"/>
        </w:rPr>
        <w:t>-led educational segment and a</w:t>
      </w:r>
      <w:r w:rsidR="004B1E94" w:rsidRPr="00742270">
        <w:rPr>
          <w:rFonts w:asciiTheme="majorHAnsi" w:hAnsiTheme="majorHAnsi" w:cstheme="majorHAnsi"/>
        </w:rPr>
        <w:t>n extended</w:t>
      </w:r>
      <w:r w:rsidR="00302084" w:rsidRPr="00742270">
        <w:rPr>
          <w:rFonts w:asciiTheme="majorHAnsi" w:hAnsiTheme="majorHAnsi" w:cstheme="majorHAnsi"/>
        </w:rPr>
        <w:t xml:space="preserve"> participant-led case discussion. </w:t>
      </w:r>
      <w:r w:rsidR="000621EB">
        <w:rPr>
          <w:rFonts w:asciiTheme="majorHAnsi" w:hAnsiTheme="majorHAnsi" w:cstheme="majorHAnsi"/>
        </w:rPr>
        <w:t xml:space="preserve">This Project ECHO is </w:t>
      </w:r>
      <w:r w:rsidR="000621EB" w:rsidRPr="00742270">
        <w:rPr>
          <w:rFonts w:asciiTheme="majorHAnsi" w:hAnsiTheme="majorHAnsi" w:cstheme="majorHAnsi"/>
        </w:rPr>
        <w:t>hosted by CCSME</w:t>
      </w:r>
      <w:r w:rsidR="000621EB">
        <w:rPr>
          <w:rFonts w:asciiTheme="majorHAnsi" w:hAnsiTheme="majorHAnsi" w:cstheme="majorHAnsi"/>
        </w:rPr>
        <w:t>, a Project ECHO Hub site,</w:t>
      </w:r>
      <w:r w:rsidR="000621EB" w:rsidRPr="00742270">
        <w:rPr>
          <w:rFonts w:asciiTheme="majorHAnsi" w:hAnsiTheme="majorHAnsi" w:cstheme="majorHAnsi"/>
        </w:rPr>
        <w:t xml:space="preserve"> in partnership with the New England PTTC</w:t>
      </w:r>
      <w:r w:rsidR="000621EB">
        <w:rPr>
          <w:rFonts w:asciiTheme="majorHAnsi" w:hAnsiTheme="majorHAnsi" w:cstheme="majorHAnsi"/>
        </w:rPr>
        <w:t>.</w:t>
      </w:r>
    </w:p>
    <w:p w14:paraId="25CFCC30" w14:textId="77777777" w:rsidR="004B1E94" w:rsidRPr="00742270" w:rsidRDefault="004B1E94">
      <w:pPr>
        <w:rPr>
          <w:rFonts w:asciiTheme="majorHAnsi" w:hAnsiTheme="majorHAnsi" w:cstheme="majorHAnsi"/>
          <w:b/>
          <w:bCs/>
        </w:rPr>
        <w:sectPr w:rsidR="004B1E94" w:rsidRPr="00742270" w:rsidSect="007E264A">
          <w:footerReference w:type="default" r:id="rId11"/>
          <w:pgSz w:w="12240" w:h="15840"/>
          <w:pgMar w:top="1440" w:right="1080" w:bottom="1440" w:left="1080" w:header="720" w:footer="720" w:gutter="0"/>
          <w:cols w:space="720"/>
          <w:docGrid w:linePitch="360"/>
        </w:sectPr>
      </w:pPr>
    </w:p>
    <w:p w14:paraId="4EE68E78" w14:textId="7DF483EE" w:rsidR="00D0316F" w:rsidRPr="00D0316F" w:rsidRDefault="00D0316F" w:rsidP="00D0316F">
      <w:pPr>
        <w:pStyle w:val="Heading6"/>
        <w:spacing w:before="0" w:after="160"/>
        <w:jc w:val="center"/>
        <w:rPr>
          <w:rFonts w:ascii="Arial" w:hAnsi="Arial" w:cs="Arial"/>
          <w:b/>
          <w:bCs/>
          <w:color w:val="000000"/>
          <w:sz w:val="24"/>
          <w:szCs w:val="24"/>
        </w:rPr>
      </w:pPr>
      <w:r w:rsidRPr="00D0316F">
        <w:rPr>
          <w:rFonts w:ascii="Arial" w:hAnsi="Arial" w:cs="Arial"/>
          <w:b/>
          <w:bCs/>
          <w:color w:val="000000"/>
          <w:sz w:val="24"/>
          <w:szCs w:val="24"/>
          <w:shd w:val="clear" w:color="auto" w:fill="A8D08D" w:themeFill="accent6" w:themeFillTint="99"/>
        </w:rPr>
        <w:t>Apply here:</w:t>
      </w:r>
      <w:r w:rsidRPr="00D0316F">
        <w:rPr>
          <w:rFonts w:ascii="Arial" w:hAnsi="Arial" w:cs="Arial"/>
          <w:b/>
          <w:bCs/>
          <w:color w:val="000000"/>
          <w:sz w:val="24"/>
          <w:szCs w:val="24"/>
        </w:rPr>
        <w:t xml:space="preserve"> </w:t>
      </w:r>
      <w:hyperlink r:id="rId12" w:history="1">
        <w:r w:rsidRPr="00D0316F">
          <w:rPr>
            <w:rStyle w:val="Hyperlink"/>
            <w:rFonts w:ascii="Arial" w:hAnsi="Arial" w:cs="Arial"/>
            <w:b/>
            <w:bCs/>
            <w:sz w:val="24"/>
            <w:szCs w:val="24"/>
          </w:rPr>
          <w:t>https://forms.gle/2eLaYXdvQkZEyV3a6</w:t>
        </w:r>
      </w:hyperlink>
    </w:p>
    <w:p w14:paraId="3E5E4201" w14:textId="3D0BED74" w:rsidR="00654981" w:rsidRPr="00742270" w:rsidRDefault="00D0316F">
      <w:pPr>
        <w:rPr>
          <w:rFonts w:asciiTheme="majorHAnsi" w:hAnsiTheme="majorHAnsi" w:cstheme="majorHAnsi"/>
        </w:rPr>
      </w:pPr>
      <w:r>
        <w:rPr>
          <w:rFonts w:asciiTheme="majorHAnsi" w:hAnsiTheme="majorHAnsi" w:cstheme="majorHAnsi"/>
          <w:b/>
          <w:bCs/>
        </w:rPr>
        <w:t>Selected topics</w:t>
      </w:r>
      <w:r w:rsidR="00654981" w:rsidRPr="00742270">
        <w:rPr>
          <w:rFonts w:asciiTheme="majorHAnsi" w:hAnsiTheme="majorHAnsi" w:cstheme="majorHAnsi"/>
        </w:rPr>
        <w:t xml:space="preserve">: </w:t>
      </w:r>
    </w:p>
    <w:p w14:paraId="18CAC7C6" w14:textId="77777777" w:rsidR="00964793" w:rsidRDefault="00964793" w:rsidP="00964793">
      <w:pPr>
        <w:pStyle w:val="ListParagraph"/>
        <w:numPr>
          <w:ilvl w:val="0"/>
          <w:numId w:val="15"/>
        </w:numPr>
        <w:rPr>
          <w:rFonts w:asciiTheme="majorHAnsi" w:hAnsiTheme="majorHAnsi" w:cstheme="majorHAnsi"/>
        </w:rPr>
      </w:pPr>
      <w:r>
        <w:rPr>
          <w:rFonts w:asciiTheme="majorHAnsi" w:hAnsiTheme="majorHAnsi" w:cstheme="majorHAnsi"/>
        </w:rPr>
        <w:t>Current data and trends on alcohol use and misuse</w:t>
      </w:r>
    </w:p>
    <w:p w14:paraId="77CFEBA5" w14:textId="77777777" w:rsidR="00964793" w:rsidRDefault="00964793" w:rsidP="00964793">
      <w:pPr>
        <w:pStyle w:val="ListParagraph"/>
        <w:numPr>
          <w:ilvl w:val="0"/>
          <w:numId w:val="15"/>
        </w:numPr>
        <w:rPr>
          <w:rFonts w:asciiTheme="majorHAnsi" w:hAnsiTheme="majorHAnsi" w:cstheme="majorHAnsi"/>
        </w:rPr>
      </w:pPr>
      <w:r>
        <w:rPr>
          <w:rFonts w:asciiTheme="majorHAnsi" w:hAnsiTheme="majorHAnsi" w:cstheme="majorHAnsi"/>
        </w:rPr>
        <w:t>Alcohol policy, control and enforcement</w:t>
      </w:r>
    </w:p>
    <w:p w14:paraId="589ECFB7" w14:textId="77777777" w:rsidR="00D66EDA" w:rsidRDefault="00D66EDA" w:rsidP="00CC6E3A">
      <w:pPr>
        <w:pStyle w:val="ListParagraph"/>
        <w:numPr>
          <w:ilvl w:val="0"/>
          <w:numId w:val="15"/>
        </w:numPr>
        <w:rPr>
          <w:rFonts w:asciiTheme="majorHAnsi" w:hAnsiTheme="majorHAnsi" w:cstheme="majorHAnsi"/>
        </w:rPr>
      </w:pPr>
      <w:r>
        <w:rPr>
          <w:rFonts w:asciiTheme="majorHAnsi" w:hAnsiTheme="majorHAnsi" w:cstheme="majorHAnsi"/>
        </w:rPr>
        <w:t>Effective alcohol misuse prevention strategies for youth and adults</w:t>
      </w:r>
    </w:p>
    <w:p w14:paraId="725FE251" w14:textId="147572A5" w:rsidR="00CC6E3A" w:rsidRPr="00CC6E3A" w:rsidRDefault="00CC6E3A" w:rsidP="00CC6E3A">
      <w:pPr>
        <w:pStyle w:val="ListParagraph"/>
        <w:numPr>
          <w:ilvl w:val="0"/>
          <w:numId w:val="15"/>
        </w:numPr>
        <w:rPr>
          <w:rFonts w:asciiTheme="majorHAnsi" w:hAnsiTheme="majorHAnsi" w:cstheme="majorHAnsi"/>
        </w:rPr>
        <w:sectPr w:rsidR="00CC6E3A" w:rsidRPr="00CC6E3A" w:rsidSect="007E264A">
          <w:type w:val="continuous"/>
          <w:pgSz w:w="12240" w:h="15840"/>
          <w:pgMar w:top="1440" w:right="1080" w:bottom="1440" w:left="1080" w:header="720" w:footer="720" w:gutter="0"/>
          <w:cols w:space="180"/>
          <w:docGrid w:linePitch="360"/>
        </w:sectPr>
      </w:pPr>
      <w:r>
        <w:rPr>
          <w:rFonts w:asciiTheme="majorHAnsi" w:hAnsiTheme="majorHAnsi" w:cstheme="majorHAnsi"/>
        </w:rPr>
        <w:t>Communicating and messaging substance use information to different audiences</w:t>
      </w:r>
    </w:p>
    <w:p w14:paraId="1260252C" w14:textId="77777777" w:rsidR="00320B05" w:rsidRDefault="007F6C27" w:rsidP="00BA4218">
      <w:pPr>
        <w:rPr>
          <w:rFonts w:asciiTheme="majorHAnsi" w:hAnsiTheme="majorHAnsi" w:cstheme="majorHAnsi"/>
          <w:b/>
          <w:bCs/>
        </w:rPr>
      </w:pPr>
      <w:r w:rsidRPr="00742270">
        <w:rPr>
          <w:rFonts w:asciiTheme="majorHAnsi" w:hAnsiTheme="majorHAnsi" w:cstheme="majorHAnsi"/>
          <w:b/>
          <w:bCs/>
        </w:rPr>
        <w:t>Faculty:</w:t>
      </w:r>
    </w:p>
    <w:p w14:paraId="2DCEA6A4" w14:textId="1548802B" w:rsidR="00964793" w:rsidRPr="00964793" w:rsidRDefault="00964793" w:rsidP="00964793">
      <w:pPr>
        <w:pStyle w:val="ListParagraph"/>
        <w:numPr>
          <w:ilvl w:val="0"/>
          <w:numId w:val="1"/>
        </w:numPr>
        <w:rPr>
          <w:rFonts w:asciiTheme="majorHAnsi" w:hAnsiTheme="majorHAnsi" w:cstheme="majorHAnsi"/>
        </w:rPr>
      </w:pPr>
      <w:r w:rsidRPr="00964793">
        <w:rPr>
          <w:rFonts w:asciiTheme="majorHAnsi" w:hAnsiTheme="majorHAnsi" w:cstheme="majorHAnsi"/>
        </w:rPr>
        <w:t>Amelia Arria</w:t>
      </w:r>
      <w:r w:rsidR="0074253A">
        <w:rPr>
          <w:rFonts w:asciiTheme="majorHAnsi" w:hAnsiTheme="majorHAnsi" w:cstheme="majorHAnsi"/>
        </w:rPr>
        <w:t>, PhD,</w:t>
      </w:r>
      <w:r w:rsidR="006E5D5D">
        <w:rPr>
          <w:rFonts w:asciiTheme="majorHAnsi" w:hAnsiTheme="majorHAnsi" w:cstheme="majorHAnsi"/>
        </w:rPr>
        <w:t xml:space="preserve"> </w:t>
      </w:r>
      <w:r w:rsidR="0074253A">
        <w:rPr>
          <w:rFonts w:asciiTheme="majorHAnsi" w:hAnsiTheme="majorHAnsi" w:cstheme="majorHAnsi"/>
        </w:rPr>
        <w:t>Professor, Director, Center on Young Adult Health, University of Maryland</w:t>
      </w:r>
    </w:p>
    <w:p w14:paraId="16EC05AD" w14:textId="221BFC33" w:rsidR="00964793" w:rsidRPr="00964793" w:rsidRDefault="00964793" w:rsidP="00964793">
      <w:pPr>
        <w:pStyle w:val="ListParagraph"/>
        <w:numPr>
          <w:ilvl w:val="0"/>
          <w:numId w:val="1"/>
        </w:numPr>
        <w:rPr>
          <w:rFonts w:asciiTheme="majorHAnsi" w:hAnsiTheme="majorHAnsi" w:cstheme="majorHAnsi"/>
        </w:rPr>
      </w:pPr>
      <w:r w:rsidRPr="00964793">
        <w:rPr>
          <w:rFonts w:asciiTheme="majorHAnsi" w:hAnsiTheme="majorHAnsi" w:cstheme="majorHAnsi"/>
        </w:rPr>
        <w:t>Rebecca Ireland</w:t>
      </w:r>
      <w:r w:rsidR="0074253A">
        <w:rPr>
          <w:rFonts w:asciiTheme="majorHAnsi" w:hAnsiTheme="majorHAnsi" w:cstheme="majorHAnsi"/>
        </w:rPr>
        <w:t>,</w:t>
      </w:r>
      <w:r w:rsidR="00403E9F">
        <w:rPr>
          <w:rFonts w:asciiTheme="majorHAnsi" w:hAnsiTheme="majorHAnsi" w:cstheme="majorHAnsi"/>
        </w:rPr>
        <w:t xml:space="preserve"> MPH, PS-C,</w:t>
      </w:r>
      <w:r w:rsidR="0074253A">
        <w:rPr>
          <w:rFonts w:asciiTheme="majorHAnsi" w:hAnsiTheme="majorHAnsi" w:cstheme="majorHAnsi"/>
        </w:rPr>
        <w:t xml:space="preserve"> </w:t>
      </w:r>
      <w:r w:rsidR="006E5D5D">
        <w:rPr>
          <w:rFonts w:asciiTheme="majorHAnsi" w:hAnsiTheme="majorHAnsi" w:cstheme="majorHAnsi"/>
        </w:rPr>
        <w:t>Prevention Specialist</w:t>
      </w:r>
      <w:r w:rsidR="00403E9F">
        <w:rPr>
          <w:rFonts w:asciiTheme="majorHAnsi" w:hAnsiTheme="majorHAnsi" w:cstheme="majorHAnsi"/>
        </w:rPr>
        <w:t xml:space="preserve"> &amp; Consultant</w:t>
      </w:r>
    </w:p>
    <w:p w14:paraId="0E49E3BF" w14:textId="351D4885" w:rsidR="00964793" w:rsidRPr="00964793" w:rsidRDefault="00964793" w:rsidP="00964793">
      <w:pPr>
        <w:pStyle w:val="ListParagraph"/>
        <w:numPr>
          <w:ilvl w:val="0"/>
          <w:numId w:val="1"/>
        </w:numPr>
        <w:rPr>
          <w:rFonts w:asciiTheme="majorHAnsi" w:hAnsiTheme="majorHAnsi" w:cstheme="majorHAnsi"/>
        </w:rPr>
      </w:pPr>
      <w:r w:rsidRPr="00964793">
        <w:rPr>
          <w:rFonts w:asciiTheme="majorHAnsi" w:hAnsiTheme="majorHAnsi" w:cstheme="majorHAnsi"/>
        </w:rPr>
        <w:t>Elizabeth Parsons</w:t>
      </w:r>
      <w:r w:rsidR="0074253A">
        <w:rPr>
          <w:rFonts w:asciiTheme="majorHAnsi" w:hAnsiTheme="majorHAnsi" w:cstheme="majorHAnsi"/>
        </w:rPr>
        <w:t>,</w:t>
      </w:r>
      <w:r w:rsidR="00403E9F">
        <w:rPr>
          <w:rFonts w:asciiTheme="majorHAnsi" w:hAnsiTheme="majorHAnsi" w:cstheme="majorHAnsi"/>
        </w:rPr>
        <w:t xml:space="preserve"> </w:t>
      </w:r>
      <w:proofErr w:type="spellStart"/>
      <w:proofErr w:type="gramStart"/>
      <w:r w:rsidR="00403E9F">
        <w:rPr>
          <w:rFonts w:asciiTheme="majorHAnsi" w:hAnsiTheme="majorHAnsi" w:cstheme="majorHAnsi"/>
        </w:rPr>
        <w:t>M.Ed</w:t>
      </w:r>
      <w:proofErr w:type="spellEnd"/>
      <w:proofErr w:type="gramEnd"/>
      <w:r w:rsidR="00403E9F">
        <w:rPr>
          <w:rFonts w:asciiTheme="majorHAnsi" w:hAnsiTheme="majorHAnsi" w:cstheme="majorHAnsi"/>
        </w:rPr>
        <w:t>,</w:t>
      </w:r>
      <w:r w:rsidR="0074253A">
        <w:rPr>
          <w:rFonts w:asciiTheme="majorHAnsi" w:hAnsiTheme="majorHAnsi" w:cstheme="majorHAnsi"/>
        </w:rPr>
        <w:t xml:space="preserve"> Director, Center for Alcohol Science to Practice</w:t>
      </w:r>
    </w:p>
    <w:p w14:paraId="0E775FDB" w14:textId="52121F7D" w:rsidR="00964793" w:rsidRPr="00964793" w:rsidRDefault="00964793" w:rsidP="00964793">
      <w:pPr>
        <w:pStyle w:val="ListParagraph"/>
        <w:numPr>
          <w:ilvl w:val="0"/>
          <w:numId w:val="1"/>
        </w:numPr>
        <w:rPr>
          <w:rFonts w:asciiTheme="majorHAnsi" w:hAnsiTheme="majorHAnsi" w:cstheme="majorHAnsi"/>
        </w:rPr>
      </w:pPr>
      <w:r w:rsidRPr="00964793">
        <w:rPr>
          <w:rFonts w:asciiTheme="majorHAnsi" w:hAnsiTheme="majorHAnsi" w:cstheme="majorHAnsi"/>
        </w:rPr>
        <w:t>Scott Gagnon</w:t>
      </w:r>
      <w:r w:rsidR="0074253A">
        <w:rPr>
          <w:rFonts w:asciiTheme="majorHAnsi" w:hAnsiTheme="majorHAnsi" w:cstheme="majorHAnsi"/>
        </w:rPr>
        <w:t>,</w:t>
      </w:r>
      <w:r w:rsidR="00403E9F">
        <w:rPr>
          <w:rFonts w:asciiTheme="majorHAnsi" w:hAnsiTheme="majorHAnsi" w:cstheme="majorHAnsi"/>
        </w:rPr>
        <w:t xml:space="preserve"> MPP, PS-C,</w:t>
      </w:r>
      <w:r w:rsidR="0074253A">
        <w:rPr>
          <w:rFonts w:asciiTheme="majorHAnsi" w:hAnsiTheme="majorHAnsi" w:cstheme="majorHAnsi"/>
        </w:rPr>
        <w:t xml:space="preserve"> Director, New England PTTC</w:t>
      </w:r>
    </w:p>
    <w:p w14:paraId="5830BA85" w14:textId="159EB366" w:rsidR="001E60CD" w:rsidRPr="00742270" w:rsidRDefault="001E60CD" w:rsidP="00BA4218">
      <w:pPr>
        <w:rPr>
          <w:rFonts w:asciiTheme="majorHAnsi" w:hAnsiTheme="majorHAnsi" w:cstheme="majorHAnsi"/>
        </w:rPr>
      </w:pPr>
      <w:r w:rsidRPr="00742270">
        <w:rPr>
          <w:rFonts w:asciiTheme="majorHAnsi" w:hAnsiTheme="majorHAnsi" w:cstheme="majorHAnsi"/>
        </w:rPr>
        <w:t xml:space="preserve">Faculty </w:t>
      </w:r>
      <w:r w:rsidR="00C97889">
        <w:rPr>
          <w:rFonts w:asciiTheme="majorHAnsi" w:hAnsiTheme="majorHAnsi" w:cstheme="majorHAnsi"/>
        </w:rPr>
        <w:t xml:space="preserve">include subject matter experts with expertise in </w:t>
      </w:r>
      <w:r w:rsidR="00964793">
        <w:rPr>
          <w:rFonts w:asciiTheme="majorHAnsi" w:hAnsiTheme="majorHAnsi" w:cstheme="majorHAnsi"/>
        </w:rPr>
        <w:t xml:space="preserve">alcohol misuse prevention, policy and science at the community, state and federal level. Additional guest speakers may also participate. </w:t>
      </w:r>
    </w:p>
    <w:p w14:paraId="1F56BEB9" w14:textId="77777777" w:rsidR="006537DD" w:rsidRDefault="006537DD" w:rsidP="00380C2C">
      <w:pPr>
        <w:rPr>
          <w:rFonts w:asciiTheme="majorHAnsi" w:hAnsiTheme="majorHAnsi" w:cstheme="majorHAnsi"/>
          <w:b/>
          <w:bCs/>
        </w:rPr>
      </w:pPr>
    </w:p>
    <w:p w14:paraId="56A80DC1" w14:textId="564E927E" w:rsidR="00380C2C" w:rsidRPr="00742270" w:rsidRDefault="00380C2C" w:rsidP="00380C2C">
      <w:pPr>
        <w:rPr>
          <w:rFonts w:asciiTheme="majorHAnsi" w:hAnsiTheme="majorHAnsi" w:cstheme="majorHAnsi"/>
          <w:b/>
          <w:bCs/>
        </w:rPr>
      </w:pPr>
      <w:r w:rsidRPr="00742270">
        <w:rPr>
          <w:rFonts w:asciiTheme="majorHAnsi" w:hAnsiTheme="majorHAnsi" w:cstheme="majorHAnsi"/>
          <w:b/>
          <w:bCs/>
        </w:rPr>
        <w:t>Participant Expectations:</w:t>
      </w:r>
    </w:p>
    <w:p w14:paraId="7A58319F" w14:textId="13AC1E33" w:rsidR="00380C2C" w:rsidRPr="00742270" w:rsidRDefault="00AC6BEA" w:rsidP="00380C2C">
      <w:pPr>
        <w:pStyle w:val="ListParagraph"/>
        <w:numPr>
          <w:ilvl w:val="0"/>
          <w:numId w:val="9"/>
        </w:numPr>
        <w:rPr>
          <w:rFonts w:asciiTheme="majorHAnsi" w:hAnsiTheme="majorHAnsi" w:cstheme="majorHAnsi"/>
          <w:b/>
          <w:bCs/>
        </w:rPr>
      </w:pPr>
      <w:r>
        <w:rPr>
          <w:rFonts w:asciiTheme="majorHAnsi" w:hAnsiTheme="majorHAnsi" w:cstheme="majorHAnsi"/>
        </w:rPr>
        <w:t>Participate in at least 4 of 7 ECHO sessions</w:t>
      </w:r>
    </w:p>
    <w:p w14:paraId="5BBEDD0C" w14:textId="30DC3DAE" w:rsidR="00320B05" w:rsidRPr="00742270" w:rsidRDefault="00320B05" w:rsidP="00380C2C">
      <w:pPr>
        <w:pStyle w:val="ListParagraph"/>
        <w:numPr>
          <w:ilvl w:val="0"/>
          <w:numId w:val="9"/>
        </w:numPr>
        <w:rPr>
          <w:rFonts w:asciiTheme="majorHAnsi" w:hAnsiTheme="majorHAnsi" w:cstheme="majorHAnsi"/>
          <w:b/>
          <w:bCs/>
        </w:rPr>
      </w:pPr>
      <w:r w:rsidRPr="00742270">
        <w:rPr>
          <w:rFonts w:asciiTheme="majorHAnsi" w:hAnsiTheme="majorHAnsi" w:cstheme="majorHAnsi"/>
        </w:rPr>
        <w:t>Complete pre- and post-ECHO participation surveys</w:t>
      </w:r>
    </w:p>
    <w:p w14:paraId="24749654" w14:textId="77777777" w:rsidR="00380C2C" w:rsidRPr="00742270" w:rsidRDefault="00380C2C" w:rsidP="00380C2C">
      <w:pPr>
        <w:pStyle w:val="ListParagraph"/>
        <w:numPr>
          <w:ilvl w:val="0"/>
          <w:numId w:val="9"/>
        </w:numPr>
        <w:rPr>
          <w:rFonts w:asciiTheme="majorHAnsi" w:hAnsiTheme="majorHAnsi" w:cstheme="majorHAnsi"/>
          <w:b/>
          <w:bCs/>
        </w:rPr>
      </w:pPr>
      <w:r w:rsidRPr="00742270">
        <w:rPr>
          <w:rFonts w:asciiTheme="majorHAnsi" w:hAnsiTheme="majorHAnsi" w:cstheme="majorHAnsi"/>
        </w:rPr>
        <w:t>Actively engage in group discussion around didactic presentations and case presentations throughout ECHO sessions</w:t>
      </w:r>
    </w:p>
    <w:p w14:paraId="27B7C7D8" w14:textId="49A4CA89" w:rsidR="00380C2C" w:rsidRPr="00742270" w:rsidRDefault="00380C2C" w:rsidP="00380C2C">
      <w:pPr>
        <w:pStyle w:val="ListParagraph"/>
        <w:numPr>
          <w:ilvl w:val="0"/>
          <w:numId w:val="9"/>
        </w:numPr>
        <w:rPr>
          <w:rFonts w:asciiTheme="majorHAnsi" w:hAnsiTheme="majorHAnsi" w:cstheme="majorHAnsi"/>
          <w:b/>
          <w:bCs/>
        </w:rPr>
      </w:pPr>
      <w:r w:rsidRPr="00742270">
        <w:rPr>
          <w:rFonts w:asciiTheme="majorHAnsi" w:hAnsiTheme="majorHAnsi" w:cstheme="majorHAnsi"/>
        </w:rPr>
        <w:t xml:space="preserve">Share new knowledge gained with peers, colleagues, </w:t>
      </w:r>
      <w:r w:rsidR="00CC6E3A">
        <w:rPr>
          <w:rFonts w:asciiTheme="majorHAnsi" w:hAnsiTheme="majorHAnsi" w:cstheme="majorHAnsi"/>
        </w:rPr>
        <w:t xml:space="preserve">and </w:t>
      </w:r>
      <w:r w:rsidRPr="00742270">
        <w:rPr>
          <w:rFonts w:asciiTheme="majorHAnsi" w:hAnsiTheme="majorHAnsi" w:cstheme="majorHAnsi"/>
        </w:rPr>
        <w:t>community to continue knowledge-sharing effect across New England</w:t>
      </w:r>
    </w:p>
    <w:p w14:paraId="32DFA19B" w14:textId="5DDF759A" w:rsidR="001E428A" w:rsidRPr="00742270" w:rsidRDefault="001E428A" w:rsidP="001E428A">
      <w:pPr>
        <w:rPr>
          <w:rFonts w:asciiTheme="majorHAnsi" w:hAnsiTheme="majorHAnsi" w:cstheme="majorHAnsi"/>
          <w:b/>
        </w:rPr>
      </w:pPr>
      <w:r w:rsidRPr="00742270">
        <w:rPr>
          <w:rFonts w:asciiTheme="majorHAnsi" w:hAnsiTheme="majorHAnsi" w:cstheme="majorHAnsi"/>
          <w:b/>
        </w:rPr>
        <w:t>Eligibility for Participation:</w:t>
      </w:r>
    </w:p>
    <w:p w14:paraId="4847805D" w14:textId="77777777" w:rsidR="001E428A" w:rsidRPr="00742270" w:rsidRDefault="001E428A" w:rsidP="001E428A">
      <w:pPr>
        <w:pStyle w:val="ListParagraph"/>
        <w:numPr>
          <w:ilvl w:val="0"/>
          <w:numId w:val="11"/>
        </w:numPr>
        <w:rPr>
          <w:rFonts w:asciiTheme="majorHAnsi" w:hAnsiTheme="majorHAnsi" w:cstheme="majorHAnsi"/>
        </w:rPr>
      </w:pPr>
      <w:r w:rsidRPr="00742270">
        <w:rPr>
          <w:rFonts w:asciiTheme="majorHAnsi" w:hAnsiTheme="majorHAnsi" w:cstheme="majorHAnsi"/>
        </w:rPr>
        <w:t>Work in a New England state (CT, MA, ME, NH, RI, VT)</w:t>
      </w:r>
    </w:p>
    <w:p w14:paraId="1EF3E2ED" w14:textId="33A82C31" w:rsidR="000911F6" w:rsidRDefault="001E428A" w:rsidP="007B7148">
      <w:pPr>
        <w:pStyle w:val="ListParagraph"/>
        <w:numPr>
          <w:ilvl w:val="0"/>
          <w:numId w:val="11"/>
        </w:numPr>
        <w:rPr>
          <w:rFonts w:asciiTheme="majorHAnsi" w:hAnsiTheme="majorHAnsi" w:cstheme="majorHAnsi"/>
        </w:rPr>
      </w:pPr>
      <w:r w:rsidRPr="00742270">
        <w:rPr>
          <w:rFonts w:asciiTheme="majorHAnsi" w:hAnsiTheme="majorHAnsi" w:cstheme="majorHAnsi"/>
        </w:rPr>
        <w:t>Participants are encouraged to apply as a team</w:t>
      </w:r>
      <w:r w:rsidR="000911F6">
        <w:rPr>
          <w:rFonts w:asciiTheme="majorHAnsi" w:hAnsiTheme="majorHAnsi" w:cstheme="majorHAnsi"/>
        </w:rPr>
        <w:t xml:space="preserve"> (2-6 people)</w:t>
      </w:r>
      <w:r w:rsidRPr="00742270">
        <w:rPr>
          <w:rFonts w:asciiTheme="majorHAnsi" w:hAnsiTheme="majorHAnsi" w:cstheme="majorHAnsi"/>
        </w:rPr>
        <w:t xml:space="preserve"> from an organization, coalition or program working on </w:t>
      </w:r>
      <w:r w:rsidR="00DD237D">
        <w:rPr>
          <w:rFonts w:asciiTheme="majorHAnsi" w:hAnsiTheme="majorHAnsi" w:cstheme="majorHAnsi"/>
        </w:rPr>
        <w:t xml:space="preserve">prevention of alcohol misuse. </w:t>
      </w:r>
      <w:r w:rsidR="00DB6064">
        <w:rPr>
          <w:rFonts w:asciiTheme="majorHAnsi" w:hAnsiTheme="majorHAnsi" w:cstheme="majorHAnsi"/>
        </w:rPr>
        <w:t>Team members can also be from more than one organization who work closely together.</w:t>
      </w:r>
      <w:r w:rsidRPr="00742270">
        <w:rPr>
          <w:rFonts w:asciiTheme="majorHAnsi" w:hAnsiTheme="majorHAnsi" w:cstheme="majorHAnsi"/>
        </w:rPr>
        <w:t xml:space="preserve"> </w:t>
      </w:r>
    </w:p>
    <w:p w14:paraId="77EBEA33" w14:textId="2C088F84" w:rsidR="001E428A" w:rsidRPr="00742270" w:rsidRDefault="001E428A" w:rsidP="000911F6">
      <w:pPr>
        <w:pStyle w:val="ListParagraph"/>
        <w:numPr>
          <w:ilvl w:val="1"/>
          <w:numId w:val="11"/>
        </w:numPr>
        <w:rPr>
          <w:rFonts w:asciiTheme="majorHAnsi" w:hAnsiTheme="majorHAnsi" w:cstheme="majorHAnsi"/>
        </w:rPr>
      </w:pPr>
      <w:r w:rsidRPr="00742270">
        <w:rPr>
          <w:rFonts w:asciiTheme="majorHAnsi" w:hAnsiTheme="majorHAnsi" w:cstheme="majorHAnsi"/>
        </w:rPr>
        <w:t xml:space="preserve">Individuals </w:t>
      </w:r>
      <w:r w:rsidR="00393F26">
        <w:rPr>
          <w:rFonts w:asciiTheme="majorHAnsi" w:hAnsiTheme="majorHAnsi" w:cstheme="majorHAnsi"/>
        </w:rPr>
        <w:t xml:space="preserve">are also </w:t>
      </w:r>
      <w:r w:rsidR="00DB6064">
        <w:rPr>
          <w:rFonts w:asciiTheme="majorHAnsi" w:hAnsiTheme="majorHAnsi" w:cstheme="majorHAnsi"/>
        </w:rPr>
        <w:t>eligible</w:t>
      </w:r>
      <w:r w:rsidR="00393F26">
        <w:rPr>
          <w:rFonts w:asciiTheme="majorHAnsi" w:hAnsiTheme="majorHAnsi" w:cstheme="majorHAnsi"/>
        </w:rPr>
        <w:t xml:space="preserve"> to apply</w:t>
      </w:r>
    </w:p>
    <w:p w14:paraId="692E8602" w14:textId="3C2A09E0" w:rsidR="001E428A" w:rsidRPr="00742270" w:rsidRDefault="001E428A" w:rsidP="001E428A">
      <w:pPr>
        <w:pStyle w:val="ListParagraph"/>
        <w:numPr>
          <w:ilvl w:val="0"/>
          <w:numId w:val="11"/>
        </w:numPr>
        <w:rPr>
          <w:rFonts w:asciiTheme="majorHAnsi" w:hAnsiTheme="majorHAnsi" w:cstheme="majorHAnsi"/>
        </w:rPr>
      </w:pPr>
      <w:r w:rsidRPr="00742270">
        <w:rPr>
          <w:rFonts w:asciiTheme="majorHAnsi" w:hAnsiTheme="majorHAnsi" w:cstheme="majorHAnsi"/>
        </w:rPr>
        <w:t>At least 1 year of general prevention experience is recommended</w:t>
      </w:r>
      <w:r w:rsidR="009B2DD7" w:rsidRPr="00742270">
        <w:rPr>
          <w:rFonts w:asciiTheme="majorHAnsi" w:hAnsiTheme="majorHAnsi" w:cstheme="majorHAnsi"/>
        </w:rPr>
        <w:t>.</w:t>
      </w:r>
    </w:p>
    <w:p w14:paraId="447D6ABA" w14:textId="7EFF2FA5" w:rsidR="001C4563" w:rsidRDefault="001C4563" w:rsidP="001C4563">
      <w:pPr>
        <w:rPr>
          <w:rFonts w:asciiTheme="majorHAnsi" w:hAnsiTheme="majorHAnsi" w:cstheme="majorHAnsi"/>
        </w:rPr>
      </w:pPr>
      <w:r w:rsidRPr="00742270">
        <w:rPr>
          <w:rFonts w:asciiTheme="majorHAnsi" w:hAnsiTheme="majorHAnsi" w:cstheme="majorHAnsi"/>
          <w:b/>
          <w:bCs/>
        </w:rPr>
        <w:t>Schedule</w:t>
      </w:r>
      <w:r w:rsidR="009D24BA" w:rsidRPr="00742270">
        <w:rPr>
          <w:rFonts w:asciiTheme="majorHAnsi" w:hAnsiTheme="majorHAnsi" w:cstheme="majorHAnsi"/>
          <w:b/>
          <w:bCs/>
        </w:rPr>
        <w:t xml:space="preserve">: </w:t>
      </w:r>
      <w:r w:rsidR="000C1D65" w:rsidRPr="00742270">
        <w:rPr>
          <w:rFonts w:asciiTheme="majorHAnsi" w:hAnsiTheme="majorHAnsi" w:cstheme="majorHAnsi"/>
        </w:rPr>
        <w:t xml:space="preserve">ECHO will </w:t>
      </w:r>
      <w:r w:rsidR="00DD237D">
        <w:rPr>
          <w:rFonts w:asciiTheme="majorHAnsi" w:hAnsiTheme="majorHAnsi" w:cstheme="majorHAnsi"/>
        </w:rPr>
        <w:t xml:space="preserve">meet on </w:t>
      </w:r>
      <w:r w:rsidR="005C0927">
        <w:rPr>
          <w:rFonts w:asciiTheme="majorHAnsi" w:hAnsiTheme="majorHAnsi" w:cstheme="majorHAnsi"/>
        </w:rPr>
        <w:t>the 2</w:t>
      </w:r>
      <w:r w:rsidR="00AC6BEA" w:rsidRPr="00AC6BEA">
        <w:rPr>
          <w:rFonts w:asciiTheme="majorHAnsi" w:hAnsiTheme="majorHAnsi" w:cstheme="majorHAnsi"/>
          <w:vertAlign w:val="superscript"/>
        </w:rPr>
        <w:t>nd</w:t>
      </w:r>
      <w:r w:rsidR="00AC6BEA">
        <w:rPr>
          <w:rFonts w:asciiTheme="majorHAnsi" w:hAnsiTheme="majorHAnsi" w:cstheme="majorHAnsi"/>
        </w:rPr>
        <w:t xml:space="preserve"> and 4</w:t>
      </w:r>
      <w:r w:rsidR="00AC6BEA" w:rsidRPr="00AC6BEA">
        <w:rPr>
          <w:rFonts w:asciiTheme="majorHAnsi" w:hAnsiTheme="majorHAnsi" w:cstheme="majorHAnsi"/>
          <w:vertAlign w:val="superscript"/>
        </w:rPr>
        <w:t>th</w:t>
      </w:r>
      <w:r w:rsidR="00AC6BEA">
        <w:rPr>
          <w:rFonts w:asciiTheme="majorHAnsi" w:hAnsiTheme="majorHAnsi" w:cstheme="majorHAnsi"/>
        </w:rPr>
        <w:t xml:space="preserve"> Thursday of the month, from 12:00-1:00 pm, beginning January 25, 2024.</w:t>
      </w:r>
    </w:p>
    <w:p w14:paraId="21AD4E60" w14:textId="77777777" w:rsidR="00AC6BEA" w:rsidRDefault="00AC6BEA" w:rsidP="00AC6BEA">
      <w:pPr>
        <w:pStyle w:val="ListParagraph"/>
        <w:numPr>
          <w:ilvl w:val="0"/>
          <w:numId w:val="13"/>
        </w:numPr>
        <w:rPr>
          <w:rFonts w:asciiTheme="majorHAnsi" w:hAnsiTheme="majorHAnsi" w:cstheme="majorHAnsi"/>
        </w:rPr>
      </w:pPr>
      <w:r>
        <w:rPr>
          <w:rFonts w:asciiTheme="majorHAnsi" w:hAnsiTheme="majorHAnsi" w:cstheme="majorHAnsi"/>
        </w:rPr>
        <w:t>January 25</w:t>
      </w:r>
    </w:p>
    <w:p w14:paraId="4BCBD6DF" w14:textId="77777777" w:rsidR="00AC6BEA" w:rsidRDefault="00AC6BEA" w:rsidP="00AC6BEA">
      <w:pPr>
        <w:pStyle w:val="ListParagraph"/>
        <w:numPr>
          <w:ilvl w:val="0"/>
          <w:numId w:val="13"/>
        </w:numPr>
        <w:rPr>
          <w:rFonts w:asciiTheme="majorHAnsi" w:hAnsiTheme="majorHAnsi" w:cstheme="majorHAnsi"/>
        </w:rPr>
      </w:pPr>
      <w:r>
        <w:rPr>
          <w:rFonts w:asciiTheme="majorHAnsi" w:hAnsiTheme="majorHAnsi" w:cstheme="majorHAnsi"/>
        </w:rPr>
        <w:t>February 8</w:t>
      </w:r>
    </w:p>
    <w:p w14:paraId="089A5F33" w14:textId="5849063F" w:rsidR="00AC6BEA" w:rsidRDefault="00AC6BEA" w:rsidP="00AC6BEA">
      <w:pPr>
        <w:pStyle w:val="ListParagraph"/>
        <w:numPr>
          <w:ilvl w:val="0"/>
          <w:numId w:val="13"/>
        </w:numPr>
        <w:rPr>
          <w:rFonts w:asciiTheme="majorHAnsi" w:hAnsiTheme="majorHAnsi" w:cstheme="majorHAnsi"/>
        </w:rPr>
      </w:pPr>
      <w:r>
        <w:rPr>
          <w:rFonts w:asciiTheme="majorHAnsi" w:hAnsiTheme="majorHAnsi" w:cstheme="majorHAnsi"/>
        </w:rPr>
        <w:t>February 22</w:t>
      </w:r>
    </w:p>
    <w:p w14:paraId="3D3C64F6" w14:textId="77777777" w:rsidR="00AC6BEA" w:rsidRDefault="00AC6BEA" w:rsidP="00AC6BEA">
      <w:pPr>
        <w:pStyle w:val="ListParagraph"/>
        <w:numPr>
          <w:ilvl w:val="0"/>
          <w:numId w:val="13"/>
        </w:numPr>
        <w:rPr>
          <w:rFonts w:asciiTheme="majorHAnsi" w:hAnsiTheme="majorHAnsi" w:cstheme="majorHAnsi"/>
        </w:rPr>
      </w:pPr>
      <w:r>
        <w:rPr>
          <w:rFonts w:asciiTheme="majorHAnsi" w:hAnsiTheme="majorHAnsi" w:cstheme="majorHAnsi"/>
        </w:rPr>
        <w:t>March 14</w:t>
      </w:r>
    </w:p>
    <w:p w14:paraId="77A42D3E" w14:textId="77777777" w:rsidR="00AC6BEA" w:rsidRDefault="00AC6BEA" w:rsidP="00AC6BEA">
      <w:pPr>
        <w:pStyle w:val="ListParagraph"/>
        <w:numPr>
          <w:ilvl w:val="0"/>
          <w:numId w:val="13"/>
        </w:numPr>
        <w:rPr>
          <w:rFonts w:asciiTheme="majorHAnsi" w:hAnsiTheme="majorHAnsi" w:cstheme="majorHAnsi"/>
        </w:rPr>
      </w:pPr>
      <w:r>
        <w:rPr>
          <w:rFonts w:asciiTheme="majorHAnsi" w:hAnsiTheme="majorHAnsi" w:cstheme="majorHAnsi"/>
        </w:rPr>
        <w:t>March 28</w:t>
      </w:r>
    </w:p>
    <w:p w14:paraId="4035639D" w14:textId="77777777" w:rsidR="00AC6BEA" w:rsidRDefault="00AC6BEA" w:rsidP="00AC6BEA">
      <w:pPr>
        <w:pStyle w:val="ListParagraph"/>
        <w:numPr>
          <w:ilvl w:val="0"/>
          <w:numId w:val="13"/>
        </w:numPr>
        <w:rPr>
          <w:rFonts w:asciiTheme="majorHAnsi" w:hAnsiTheme="majorHAnsi" w:cstheme="majorHAnsi"/>
        </w:rPr>
      </w:pPr>
      <w:r>
        <w:rPr>
          <w:rFonts w:asciiTheme="majorHAnsi" w:hAnsiTheme="majorHAnsi" w:cstheme="majorHAnsi"/>
        </w:rPr>
        <w:t>April 11</w:t>
      </w:r>
    </w:p>
    <w:p w14:paraId="415C4FA2" w14:textId="66D01881" w:rsidR="00AC6BEA" w:rsidRPr="00AC6BEA" w:rsidRDefault="00AC6BEA" w:rsidP="00AC6BEA">
      <w:pPr>
        <w:pStyle w:val="ListParagraph"/>
        <w:numPr>
          <w:ilvl w:val="0"/>
          <w:numId w:val="13"/>
        </w:numPr>
        <w:rPr>
          <w:rFonts w:asciiTheme="majorHAnsi" w:hAnsiTheme="majorHAnsi" w:cstheme="majorHAnsi"/>
        </w:rPr>
        <w:sectPr w:rsidR="00AC6BEA" w:rsidRPr="00AC6BEA" w:rsidSect="007E264A">
          <w:type w:val="continuous"/>
          <w:pgSz w:w="12240" w:h="15840"/>
          <w:pgMar w:top="1080" w:right="1080" w:bottom="810" w:left="1080" w:header="720" w:footer="720" w:gutter="0"/>
          <w:cols w:space="180"/>
          <w:docGrid w:linePitch="360"/>
        </w:sectPr>
      </w:pPr>
      <w:r>
        <w:rPr>
          <w:rFonts w:asciiTheme="majorHAnsi" w:hAnsiTheme="majorHAnsi" w:cstheme="majorHAnsi"/>
        </w:rPr>
        <w:t>April 25</w:t>
      </w:r>
    </w:p>
    <w:p w14:paraId="3CD6FB12" w14:textId="77777777" w:rsidR="003303FB" w:rsidRPr="00742270" w:rsidRDefault="003303FB" w:rsidP="00DC5450">
      <w:pPr>
        <w:rPr>
          <w:rStyle w:val="Emphasis"/>
          <w:rFonts w:asciiTheme="majorHAnsi" w:hAnsiTheme="majorHAnsi" w:cstheme="majorHAnsi"/>
          <w:b/>
          <w:bCs/>
          <w:i w:val="0"/>
          <w:iCs w:val="0"/>
        </w:rPr>
      </w:pPr>
    </w:p>
    <w:p w14:paraId="28552488" w14:textId="53F01809" w:rsidR="00DC5450" w:rsidRPr="00742270" w:rsidRDefault="00DC5450" w:rsidP="00DC5450">
      <w:pPr>
        <w:rPr>
          <w:rStyle w:val="Emphasis"/>
          <w:rFonts w:asciiTheme="majorHAnsi" w:hAnsiTheme="majorHAnsi" w:cstheme="majorHAnsi"/>
          <w:i w:val="0"/>
          <w:iCs w:val="0"/>
        </w:rPr>
      </w:pPr>
      <w:r w:rsidRPr="00742270">
        <w:rPr>
          <w:rStyle w:val="Emphasis"/>
          <w:rFonts w:asciiTheme="majorHAnsi" w:hAnsiTheme="majorHAnsi" w:cstheme="majorHAnsi"/>
          <w:b/>
          <w:bCs/>
          <w:i w:val="0"/>
          <w:iCs w:val="0"/>
        </w:rPr>
        <w:t>About this program:</w:t>
      </w:r>
      <w:r w:rsidRPr="00742270">
        <w:rPr>
          <w:rStyle w:val="Emphasis"/>
          <w:rFonts w:asciiTheme="majorHAnsi" w:hAnsiTheme="majorHAnsi" w:cstheme="majorHAnsi"/>
          <w:i w:val="0"/>
          <w:iCs w:val="0"/>
        </w:rPr>
        <w:t xml:space="preserve"> </w:t>
      </w:r>
    </w:p>
    <w:p w14:paraId="2C9DCBFB" w14:textId="15D7351D" w:rsidR="00DC5450" w:rsidRDefault="00DC5450" w:rsidP="00DC5450">
      <w:pPr>
        <w:rPr>
          <w:rStyle w:val="Emphasis"/>
          <w:rFonts w:asciiTheme="majorHAnsi" w:hAnsiTheme="majorHAnsi" w:cstheme="majorHAnsi"/>
          <w:i w:val="0"/>
          <w:iCs w:val="0"/>
        </w:rPr>
      </w:pPr>
      <w:r w:rsidRPr="00742270">
        <w:rPr>
          <w:rStyle w:val="Emphasis"/>
          <w:rFonts w:asciiTheme="majorHAnsi" w:hAnsiTheme="majorHAnsi" w:cstheme="majorHAnsi"/>
          <w:i w:val="0"/>
          <w:iCs w:val="0"/>
        </w:rPr>
        <w:t xml:space="preserve">This program was developed to </w:t>
      </w:r>
      <w:r w:rsidR="00C97889">
        <w:rPr>
          <w:rStyle w:val="Emphasis"/>
          <w:rFonts w:asciiTheme="majorHAnsi" w:hAnsiTheme="majorHAnsi" w:cstheme="majorHAnsi"/>
          <w:i w:val="0"/>
          <w:iCs w:val="0"/>
        </w:rPr>
        <w:t>provide advanced training for the prevention of alcohol misuse</w:t>
      </w:r>
      <w:r w:rsidRPr="00742270">
        <w:rPr>
          <w:rStyle w:val="Emphasis"/>
          <w:rFonts w:asciiTheme="majorHAnsi" w:hAnsiTheme="majorHAnsi" w:cstheme="majorHAnsi"/>
          <w:i w:val="0"/>
          <w:iCs w:val="0"/>
        </w:rPr>
        <w:t xml:space="preserve"> within New England states (CT, MA, ME, NH, RI, VT). This program is intended for </w:t>
      </w:r>
      <w:r w:rsidR="009D24BA" w:rsidRPr="00742270">
        <w:rPr>
          <w:rStyle w:val="Emphasis"/>
          <w:rFonts w:asciiTheme="majorHAnsi" w:hAnsiTheme="majorHAnsi" w:cstheme="majorHAnsi"/>
          <w:i w:val="0"/>
          <w:iCs w:val="0"/>
        </w:rPr>
        <w:t xml:space="preserve">substance misuse </w:t>
      </w:r>
      <w:r w:rsidRPr="00742270">
        <w:rPr>
          <w:rStyle w:val="Emphasis"/>
          <w:rFonts w:asciiTheme="majorHAnsi" w:hAnsiTheme="majorHAnsi" w:cstheme="majorHAnsi"/>
          <w:i w:val="0"/>
          <w:iCs w:val="0"/>
        </w:rPr>
        <w:t xml:space="preserve">prevention practitioners within the New England region who are working </w:t>
      </w:r>
      <w:r w:rsidR="00783314" w:rsidRPr="00742270">
        <w:rPr>
          <w:rStyle w:val="Emphasis"/>
          <w:rFonts w:asciiTheme="majorHAnsi" w:hAnsiTheme="majorHAnsi" w:cstheme="majorHAnsi"/>
          <w:i w:val="0"/>
          <w:iCs w:val="0"/>
        </w:rPr>
        <w:t xml:space="preserve">on </w:t>
      </w:r>
      <w:r w:rsidR="00D66EDA">
        <w:rPr>
          <w:rStyle w:val="Emphasis"/>
          <w:rFonts w:asciiTheme="majorHAnsi" w:hAnsiTheme="majorHAnsi" w:cstheme="majorHAnsi"/>
          <w:i w:val="0"/>
          <w:iCs w:val="0"/>
        </w:rPr>
        <w:t xml:space="preserve">alcohol misuse </w:t>
      </w:r>
      <w:r w:rsidRPr="00742270">
        <w:rPr>
          <w:rStyle w:val="Emphasis"/>
          <w:rFonts w:asciiTheme="majorHAnsi" w:hAnsiTheme="majorHAnsi" w:cstheme="majorHAnsi"/>
          <w:i w:val="0"/>
          <w:iCs w:val="0"/>
        </w:rPr>
        <w:t>prevention</w:t>
      </w:r>
      <w:r w:rsidR="00783314" w:rsidRPr="00742270">
        <w:rPr>
          <w:rStyle w:val="Emphasis"/>
          <w:rFonts w:asciiTheme="majorHAnsi" w:hAnsiTheme="majorHAnsi" w:cstheme="majorHAnsi"/>
          <w:i w:val="0"/>
          <w:iCs w:val="0"/>
        </w:rPr>
        <w:t xml:space="preserve"> initiatives</w:t>
      </w:r>
      <w:r w:rsidRPr="00742270">
        <w:rPr>
          <w:rStyle w:val="Emphasis"/>
          <w:rFonts w:asciiTheme="majorHAnsi" w:hAnsiTheme="majorHAnsi" w:cstheme="majorHAnsi"/>
          <w:i w:val="0"/>
          <w:iCs w:val="0"/>
        </w:rPr>
        <w:t>. This program is coordinated</w:t>
      </w:r>
      <w:r w:rsidR="009D24BA" w:rsidRPr="00742270">
        <w:rPr>
          <w:rStyle w:val="Emphasis"/>
          <w:rFonts w:asciiTheme="majorHAnsi" w:hAnsiTheme="majorHAnsi" w:cstheme="majorHAnsi"/>
          <w:i w:val="0"/>
          <w:iCs w:val="0"/>
        </w:rPr>
        <w:t xml:space="preserve"> and hosted</w:t>
      </w:r>
      <w:r w:rsidRPr="00742270">
        <w:rPr>
          <w:rStyle w:val="Emphasis"/>
          <w:rFonts w:asciiTheme="majorHAnsi" w:hAnsiTheme="majorHAnsi" w:cstheme="majorHAnsi"/>
          <w:i w:val="0"/>
          <w:iCs w:val="0"/>
        </w:rPr>
        <w:t xml:space="preserve"> through CCSME, which is a licensed Project ECHO </w:t>
      </w:r>
      <w:r w:rsidR="009D24BA" w:rsidRPr="00742270">
        <w:rPr>
          <w:rStyle w:val="Emphasis"/>
          <w:rFonts w:asciiTheme="majorHAnsi" w:hAnsiTheme="majorHAnsi" w:cstheme="majorHAnsi"/>
          <w:i w:val="0"/>
          <w:iCs w:val="0"/>
        </w:rPr>
        <w:t>Hub and a partner in the New England PTTC.</w:t>
      </w:r>
      <w:r w:rsidR="00D66EDA">
        <w:rPr>
          <w:rStyle w:val="Emphasis"/>
          <w:rFonts w:asciiTheme="majorHAnsi" w:hAnsiTheme="majorHAnsi" w:cstheme="majorHAnsi"/>
          <w:i w:val="0"/>
          <w:iCs w:val="0"/>
        </w:rPr>
        <w:t xml:space="preserve"> Participants will be asked to create a free </w:t>
      </w:r>
      <w:proofErr w:type="spellStart"/>
      <w:r w:rsidR="00D66EDA">
        <w:rPr>
          <w:rStyle w:val="Emphasis"/>
          <w:rFonts w:asciiTheme="majorHAnsi" w:hAnsiTheme="majorHAnsi" w:cstheme="majorHAnsi"/>
          <w:i w:val="0"/>
          <w:iCs w:val="0"/>
        </w:rPr>
        <w:t>iECHO</w:t>
      </w:r>
      <w:proofErr w:type="spellEnd"/>
      <w:r w:rsidR="00D66EDA">
        <w:rPr>
          <w:rStyle w:val="Emphasis"/>
          <w:rFonts w:asciiTheme="majorHAnsi" w:hAnsiTheme="majorHAnsi" w:cstheme="majorHAnsi"/>
          <w:i w:val="0"/>
          <w:iCs w:val="0"/>
        </w:rPr>
        <w:t xml:space="preserve"> account </w:t>
      </w:r>
      <w:r w:rsidR="0074253A">
        <w:rPr>
          <w:rStyle w:val="Emphasis"/>
          <w:rFonts w:asciiTheme="majorHAnsi" w:hAnsiTheme="majorHAnsi" w:cstheme="majorHAnsi"/>
          <w:i w:val="0"/>
          <w:iCs w:val="0"/>
        </w:rPr>
        <w:t>to</w:t>
      </w:r>
      <w:r w:rsidR="00D66EDA">
        <w:rPr>
          <w:rStyle w:val="Emphasis"/>
          <w:rFonts w:asciiTheme="majorHAnsi" w:hAnsiTheme="majorHAnsi" w:cstheme="majorHAnsi"/>
          <w:i w:val="0"/>
          <w:iCs w:val="0"/>
        </w:rPr>
        <w:t xml:space="preserve"> access the virtual meeting platform</w:t>
      </w:r>
      <w:r w:rsidR="0074253A">
        <w:rPr>
          <w:rStyle w:val="Emphasis"/>
          <w:rFonts w:asciiTheme="majorHAnsi" w:hAnsiTheme="majorHAnsi" w:cstheme="majorHAnsi"/>
          <w:i w:val="0"/>
          <w:iCs w:val="0"/>
        </w:rPr>
        <w:t xml:space="preserve"> (instructions will be provided).</w:t>
      </w:r>
    </w:p>
    <w:p w14:paraId="6C0B5388" w14:textId="77777777" w:rsidR="00927D5F" w:rsidRDefault="00927D5F" w:rsidP="00DC5450">
      <w:pPr>
        <w:rPr>
          <w:rStyle w:val="Emphasis"/>
          <w:rFonts w:asciiTheme="majorHAnsi" w:hAnsiTheme="majorHAnsi" w:cstheme="majorHAnsi"/>
          <w:i w:val="0"/>
          <w:iCs w:val="0"/>
        </w:rPr>
      </w:pPr>
    </w:p>
    <w:p w14:paraId="0CAB1E29" w14:textId="77777777" w:rsidR="00927D5F" w:rsidRPr="00D66EDA" w:rsidRDefault="00927D5F" w:rsidP="00927D5F">
      <w:pPr>
        <w:pStyle w:val="Heading6"/>
        <w:spacing w:before="0" w:after="160"/>
      </w:pPr>
      <w:bookmarkStart w:id="0" w:name="_Hlk105148238"/>
      <w:r>
        <w:rPr>
          <w:rFonts w:ascii="Arial" w:hAnsi="Arial" w:cs="Arial"/>
          <w:color w:val="000000"/>
        </w:rPr>
        <w:t xml:space="preserve">If you are unable to access the application in Google Forms, please email </w:t>
      </w:r>
      <w:hyperlink r:id="rId13" w:history="1">
        <w:r w:rsidRPr="005F7CD8">
          <w:rPr>
            <w:rStyle w:val="Hyperlink"/>
            <w:rFonts w:ascii="Arial" w:hAnsi="Arial" w:cs="Arial"/>
          </w:rPr>
          <w:t>kerickson@ccsme.org</w:t>
        </w:r>
      </w:hyperlink>
      <w:r>
        <w:rPr>
          <w:rFonts w:ascii="Arial" w:hAnsi="Arial" w:cs="Arial"/>
          <w:color w:val="000000"/>
        </w:rPr>
        <w:t xml:space="preserve"> for an alternative.</w:t>
      </w:r>
    </w:p>
    <w:bookmarkEnd w:id="0"/>
    <w:p w14:paraId="79033F95" w14:textId="77777777" w:rsidR="00927D5F" w:rsidRPr="00742270" w:rsidRDefault="00927D5F" w:rsidP="00DC5450">
      <w:pPr>
        <w:rPr>
          <w:rStyle w:val="Emphasis"/>
          <w:rFonts w:asciiTheme="majorHAnsi" w:hAnsiTheme="majorHAnsi" w:cstheme="majorHAnsi"/>
          <w:i w:val="0"/>
          <w:iCs w:val="0"/>
        </w:rPr>
      </w:pPr>
    </w:p>
    <w:sectPr w:rsidR="00927D5F" w:rsidRPr="00742270" w:rsidSect="007E264A">
      <w:type w:val="continuous"/>
      <w:pgSz w:w="12240" w:h="15840"/>
      <w:pgMar w:top="1440" w:right="1080" w:bottom="1440" w:left="108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EF20" w14:textId="77777777" w:rsidR="00C4228D" w:rsidRDefault="00C4228D" w:rsidP="00C4228D">
      <w:pPr>
        <w:spacing w:after="0" w:line="240" w:lineRule="auto"/>
      </w:pPr>
      <w:r>
        <w:separator/>
      </w:r>
    </w:p>
  </w:endnote>
  <w:endnote w:type="continuationSeparator" w:id="0">
    <w:p w14:paraId="7D3BEB82" w14:textId="77777777" w:rsidR="00C4228D" w:rsidRDefault="00C4228D" w:rsidP="00C4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1F9F" w14:textId="2D905661" w:rsidR="00A36AAE" w:rsidRPr="00713259" w:rsidRDefault="009D24BA">
    <w:pPr>
      <w:pStyle w:val="Footer"/>
      <w:rPr>
        <w:rFonts w:ascii="Arial" w:hAnsi="Arial" w:cs="Arial"/>
      </w:rPr>
    </w:pPr>
    <w:r w:rsidRPr="00713259">
      <w:rPr>
        <w:rFonts w:ascii="Arial" w:hAnsi="Arial" w:cs="Arial"/>
      </w:rPr>
      <w:t xml:space="preserve">FMI contact: Kristen Erickson, Distance Learning Coordinator, </w:t>
    </w:r>
    <w:hyperlink r:id="rId1" w:history="1">
      <w:r w:rsidRPr="00713259">
        <w:rPr>
          <w:rStyle w:val="Hyperlink"/>
          <w:rFonts w:ascii="Arial" w:hAnsi="Arial" w:cs="Arial"/>
        </w:rPr>
        <w:t>kerickson@ccsme.org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EE93" w14:textId="77777777" w:rsidR="00C4228D" w:rsidRDefault="00C4228D" w:rsidP="00C4228D">
      <w:pPr>
        <w:spacing w:after="0" w:line="240" w:lineRule="auto"/>
      </w:pPr>
      <w:r>
        <w:separator/>
      </w:r>
    </w:p>
  </w:footnote>
  <w:footnote w:type="continuationSeparator" w:id="0">
    <w:p w14:paraId="6C6FA480" w14:textId="77777777" w:rsidR="00C4228D" w:rsidRDefault="00C4228D" w:rsidP="00C42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B59"/>
    <w:multiLevelType w:val="hybridMultilevel"/>
    <w:tmpl w:val="F4A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A49DA"/>
    <w:multiLevelType w:val="hybridMultilevel"/>
    <w:tmpl w:val="041C0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14977"/>
    <w:multiLevelType w:val="hybridMultilevel"/>
    <w:tmpl w:val="57B4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2F5D"/>
    <w:multiLevelType w:val="hybridMultilevel"/>
    <w:tmpl w:val="97BA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55E8E"/>
    <w:multiLevelType w:val="hybridMultilevel"/>
    <w:tmpl w:val="5DAA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04FB0"/>
    <w:multiLevelType w:val="hybridMultilevel"/>
    <w:tmpl w:val="20BE71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8166685"/>
    <w:multiLevelType w:val="hybridMultilevel"/>
    <w:tmpl w:val="8716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22020"/>
    <w:multiLevelType w:val="hybridMultilevel"/>
    <w:tmpl w:val="6BDC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066A2"/>
    <w:multiLevelType w:val="hybridMultilevel"/>
    <w:tmpl w:val="4B6A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671E6"/>
    <w:multiLevelType w:val="hybridMultilevel"/>
    <w:tmpl w:val="A3F0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919E4"/>
    <w:multiLevelType w:val="hybridMultilevel"/>
    <w:tmpl w:val="C5D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2704F"/>
    <w:multiLevelType w:val="hybridMultilevel"/>
    <w:tmpl w:val="9D6CC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D52C7"/>
    <w:multiLevelType w:val="hybridMultilevel"/>
    <w:tmpl w:val="CFD6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5547E"/>
    <w:multiLevelType w:val="hybridMultilevel"/>
    <w:tmpl w:val="5A1A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54457"/>
    <w:multiLevelType w:val="hybridMultilevel"/>
    <w:tmpl w:val="E31C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966364">
    <w:abstractNumId w:val="5"/>
  </w:num>
  <w:num w:numId="2" w16cid:durableId="1654338177">
    <w:abstractNumId w:val="12"/>
  </w:num>
  <w:num w:numId="3" w16cid:durableId="353501519">
    <w:abstractNumId w:val="13"/>
  </w:num>
  <w:num w:numId="4" w16cid:durableId="1908833916">
    <w:abstractNumId w:val="0"/>
  </w:num>
  <w:num w:numId="5" w16cid:durableId="1240100171">
    <w:abstractNumId w:val="2"/>
  </w:num>
  <w:num w:numId="6" w16cid:durableId="1728145129">
    <w:abstractNumId w:val="6"/>
  </w:num>
  <w:num w:numId="7" w16cid:durableId="635069757">
    <w:abstractNumId w:val="10"/>
  </w:num>
  <w:num w:numId="8" w16cid:durableId="234363015">
    <w:abstractNumId w:val="1"/>
  </w:num>
  <w:num w:numId="9" w16cid:durableId="856894296">
    <w:abstractNumId w:val="4"/>
  </w:num>
  <w:num w:numId="10" w16cid:durableId="528420374">
    <w:abstractNumId w:val="7"/>
  </w:num>
  <w:num w:numId="11" w16cid:durableId="870729529">
    <w:abstractNumId w:val="11"/>
  </w:num>
  <w:num w:numId="12" w16cid:durableId="596714376">
    <w:abstractNumId w:val="9"/>
  </w:num>
  <w:num w:numId="13" w16cid:durableId="125049566">
    <w:abstractNumId w:val="14"/>
  </w:num>
  <w:num w:numId="14" w16cid:durableId="734084417">
    <w:abstractNumId w:val="3"/>
  </w:num>
  <w:num w:numId="15" w16cid:durableId="6923380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1NLA0NzQ0NjQ2sDBQ0lEKTi0uzszPAykwrQUASteariwAAAA="/>
  </w:docVars>
  <w:rsids>
    <w:rsidRoot w:val="00573CC7"/>
    <w:rsid w:val="00003333"/>
    <w:rsid w:val="000621EB"/>
    <w:rsid w:val="0008461D"/>
    <w:rsid w:val="000911F6"/>
    <w:rsid w:val="000A08A7"/>
    <w:rsid w:val="000B5958"/>
    <w:rsid w:val="000C1D65"/>
    <w:rsid w:val="000E042D"/>
    <w:rsid w:val="000F3A5F"/>
    <w:rsid w:val="00107E5A"/>
    <w:rsid w:val="00112606"/>
    <w:rsid w:val="00112773"/>
    <w:rsid w:val="001230FC"/>
    <w:rsid w:val="001401DB"/>
    <w:rsid w:val="00173118"/>
    <w:rsid w:val="001A4D87"/>
    <w:rsid w:val="001B7B20"/>
    <w:rsid w:val="001C01E7"/>
    <w:rsid w:val="001C4563"/>
    <w:rsid w:val="001D71FD"/>
    <w:rsid w:val="001E428A"/>
    <w:rsid w:val="001E60CD"/>
    <w:rsid w:val="001F3C55"/>
    <w:rsid w:val="0021038C"/>
    <w:rsid w:val="00222898"/>
    <w:rsid w:val="00232532"/>
    <w:rsid w:val="00246573"/>
    <w:rsid w:val="00257A71"/>
    <w:rsid w:val="002618C1"/>
    <w:rsid w:val="0026742E"/>
    <w:rsid w:val="00281AAA"/>
    <w:rsid w:val="002B0B51"/>
    <w:rsid w:val="002C3619"/>
    <w:rsid w:val="002C4FF8"/>
    <w:rsid w:val="002F45F6"/>
    <w:rsid w:val="00302084"/>
    <w:rsid w:val="003137EF"/>
    <w:rsid w:val="00315BD4"/>
    <w:rsid w:val="0032086B"/>
    <w:rsid w:val="00320B05"/>
    <w:rsid w:val="003234D7"/>
    <w:rsid w:val="0032667D"/>
    <w:rsid w:val="003303FB"/>
    <w:rsid w:val="0035380F"/>
    <w:rsid w:val="00367892"/>
    <w:rsid w:val="00373BFF"/>
    <w:rsid w:val="00374AAA"/>
    <w:rsid w:val="003750F0"/>
    <w:rsid w:val="00380C2C"/>
    <w:rsid w:val="00393F26"/>
    <w:rsid w:val="003B5BCB"/>
    <w:rsid w:val="00401E9A"/>
    <w:rsid w:val="00403E9F"/>
    <w:rsid w:val="00404C14"/>
    <w:rsid w:val="004072BE"/>
    <w:rsid w:val="00420BEE"/>
    <w:rsid w:val="00422A5C"/>
    <w:rsid w:val="004305F1"/>
    <w:rsid w:val="00455E27"/>
    <w:rsid w:val="004656DE"/>
    <w:rsid w:val="00482302"/>
    <w:rsid w:val="00486A92"/>
    <w:rsid w:val="004A343C"/>
    <w:rsid w:val="004B1D0B"/>
    <w:rsid w:val="004B1E94"/>
    <w:rsid w:val="004B5BC6"/>
    <w:rsid w:val="004C2CDD"/>
    <w:rsid w:val="004D6EA2"/>
    <w:rsid w:val="004F5544"/>
    <w:rsid w:val="00533FE7"/>
    <w:rsid w:val="005437A0"/>
    <w:rsid w:val="0055553C"/>
    <w:rsid w:val="005566ED"/>
    <w:rsid w:val="005661A7"/>
    <w:rsid w:val="00570616"/>
    <w:rsid w:val="00573CC7"/>
    <w:rsid w:val="005759FA"/>
    <w:rsid w:val="005858FE"/>
    <w:rsid w:val="005C0927"/>
    <w:rsid w:val="005C7E7C"/>
    <w:rsid w:val="005E26EA"/>
    <w:rsid w:val="005E36D0"/>
    <w:rsid w:val="005E3E08"/>
    <w:rsid w:val="006006B2"/>
    <w:rsid w:val="00603E71"/>
    <w:rsid w:val="006477B3"/>
    <w:rsid w:val="006500E3"/>
    <w:rsid w:val="006537DD"/>
    <w:rsid w:val="00654981"/>
    <w:rsid w:val="006624A0"/>
    <w:rsid w:val="00664C73"/>
    <w:rsid w:val="00684CC1"/>
    <w:rsid w:val="006976A7"/>
    <w:rsid w:val="006B301E"/>
    <w:rsid w:val="006C3E59"/>
    <w:rsid w:val="006C68E6"/>
    <w:rsid w:val="006E100F"/>
    <w:rsid w:val="006E5D5D"/>
    <w:rsid w:val="00713259"/>
    <w:rsid w:val="00713567"/>
    <w:rsid w:val="00742270"/>
    <w:rsid w:val="0074253A"/>
    <w:rsid w:val="0074324D"/>
    <w:rsid w:val="00783314"/>
    <w:rsid w:val="00792C07"/>
    <w:rsid w:val="00793D1A"/>
    <w:rsid w:val="007B0362"/>
    <w:rsid w:val="007B7148"/>
    <w:rsid w:val="007E264A"/>
    <w:rsid w:val="007F4713"/>
    <w:rsid w:val="007F6C27"/>
    <w:rsid w:val="0081126B"/>
    <w:rsid w:val="00815DDB"/>
    <w:rsid w:val="00822233"/>
    <w:rsid w:val="00826CEB"/>
    <w:rsid w:val="0082781B"/>
    <w:rsid w:val="00845B09"/>
    <w:rsid w:val="008525A4"/>
    <w:rsid w:val="00870C1A"/>
    <w:rsid w:val="008716D6"/>
    <w:rsid w:val="0089300D"/>
    <w:rsid w:val="008A1BA1"/>
    <w:rsid w:val="008B6781"/>
    <w:rsid w:val="008C02D1"/>
    <w:rsid w:val="00920214"/>
    <w:rsid w:val="009264EB"/>
    <w:rsid w:val="00927D5F"/>
    <w:rsid w:val="009372B3"/>
    <w:rsid w:val="00964793"/>
    <w:rsid w:val="00970224"/>
    <w:rsid w:val="00973ECF"/>
    <w:rsid w:val="0098456B"/>
    <w:rsid w:val="009B2DD7"/>
    <w:rsid w:val="009B3C79"/>
    <w:rsid w:val="009C06E6"/>
    <w:rsid w:val="009D24BA"/>
    <w:rsid w:val="009F1C29"/>
    <w:rsid w:val="00A10C59"/>
    <w:rsid w:val="00A327F4"/>
    <w:rsid w:val="00A36AAE"/>
    <w:rsid w:val="00A40E00"/>
    <w:rsid w:val="00A52394"/>
    <w:rsid w:val="00A56271"/>
    <w:rsid w:val="00A66063"/>
    <w:rsid w:val="00A67DE5"/>
    <w:rsid w:val="00A771E4"/>
    <w:rsid w:val="00A8160F"/>
    <w:rsid w:val="00A83777"/>
    <w:rsid w:val="00A95381"/>
    <w:rsid w:val="00AA16BA"/>
    <w:rsid w:val="00AC62A7"/>
    <w:rsid w:val="00AC6BEA"/>
    <w:rsid w:val="00AE57B6"/>
    <w:rsid w:val="00B1531D"/>
    <w:rsid w:val="00B4753E"/>
    <w:rsid w:val="00B90BAD"/>
    <w:rsid w:val="00BA4218"/>
    <w:rsid w:val="00BA55FD"/>
    <w:rsid w:val="00BB5792"/>
    <w:rsid w:val="00BB7AD2"/>
    <w:rsid w:val="00BD0BF8"/>
    <w:rsid w:val="00BD7F7F"/>
    <w:rsid w:val="00BF4CD1"/>
    <w:rsid w:val="00BF7B9D"/>
    <w:rsid w:val="00C04B93"/>
    <w:rsid w:val="00C07380"/>
    <w:rsid w:val="00C312D3"/>
    <w:rsid w:val="00C3336E"/>
    <w:rsid w:val="00C4228D"/>
    <w:rsid w:val="00C83773"/>
    <w:rsid w:val="00C8521C"/>
    <w:rsid w:val="00C97889"/>
    <w:rsid w:val="00CB5B94"/>
    <w:rsid w:val="00CC6E3A"/>
    <w:rsid w:val="00CD0643"/>
    <w:rsid w:val="00CE5DCD"/>
    <w:rsid w:val="00CF50E0"/>
    <w:rsid w:val="00D0316F"/>
    <w:rsid w:val="00D126C4"/>
    <w:rsid w:val="00D132C4"/>
    <w:rsid w:val="00D176BC"/>
    <w:rsid w:val="00D31C04"/>
    <w:rsid w:val="00D34A45"/>
    <w:rsid w:val="00D529BF"/>
    <w:rsid w:val="00D66EDA"/>
    <w:rsid w:val="00D73EB2"/>
    <w:rsid w:val="00DA13BE"/>
    <w:rsid w:val="00DA3473"/>
    <w:rsid w:val="00DA3DA8"/>
    <w:rsid w:val="00DA4F53"/>
    <w:rsid w:val="00DA7955"/>
    <w:rsid w:val="00DB6064"/>
    <w:rsid w:val="00DC5450"/>
    <w:rsid w:val="00DC6E95"/>
    <w:rsid w:val="00DD237D"/>
    <w:rsid w:val="00DF5937"/>
    <w:rsid w:val="00E1790E"/>
    <w:rsid w:val="00E267EC"/>
    <w:rsid w:val="00E34FCB"/>
    <w:rsid w:val="00E41B67"/>
    <w:rsid w:val="00E43894"/>
    <w:rsid w:val="00E504D9"/>
    <w:rsid w:val="00E5421A"/>
    <w:rsid w:val="00E863F7"/>
    <w:rsid w:val="00E9589E"/>
    <w:rsid w:val="00EA063B"/>
    <w:rsid w:val="00EA47F7"/>
    <w:rsid w:val="00F02022"/>
    <w:rsid w:val="00F0731B"/>
    <w:rsid w:val="00F114E4"/>
    <w:rsid w:val="00F13743"/>
    <w:rsid w:val="00F25388"/>
    <w:rsid w:val="00FA49AC"/>
    <w:rsid w:val="00FB4A8F"/>
    <w:rsid w:val="00FC1C88"/>
    <w:rsid w:val="00FF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2688E74"/>
  <w15:chartTrackingRefBased/>
  <w15:docId w15:val="{300D9F8E-4B77-4116-A00B-7BABB386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EE"/>
  </w:style>
  <w:style w:type="paragraph" w:styleId="Heading2">
    <w:name w:val="heading 2"/>
    <w:basedOn w:val="Normal"/>
    <w:next w:val="Normal"/>
    <w:link w:val="Heading2Char"/>
    <w:uiPriority w:val="9"/>
    <w:semiHidden/>
    <w:unhideWhenUsed/>
    <w:qFormat/>
    <w:rsid w:val="00420B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42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9264E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981"/>
    <w:pPr>
      <w:ind w:left="720"/>
      <w:contextualSpacing/>
    </w:pPr>
  </w:style>
  <w:style w:type="paragraph" w:styleId="Header">
    <w:name w:val="header"/>
    <w:basedOn w:val="Normal"/>
    <w:link w:val="HeaderChar"/>
    <w:uiPriority w:val="99"/>
    <w:unhideWhenUsed/>
    <w:rsid w:val="00C4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28D"/>
  </w:style>
  <w:style w:type="paragraph" w:styleId="Footer">
    <w:name w:val="footer"/>
    <w:basedOn w:val="Normal"/>
    <w:link w:val="FooterChar"/>
    <w:uiPriority w:val="99"/>
    <w:unhideWhenUsed/>
    <w:rsid w:val="00C4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28D"/>
  </w:style>
  <w:style w:type="paragraph" w:styleId="BalloonText">
    <w:name w:val="Balloon Text"/>
    <w:basedOn w:val="Normal"/>
    <w:link w:val="BalloonTextChar"/>
    <w:uiPriority w:val="99"/>
    <w:semiHidden/>
    <w:unhideWhenUsed/>
    <w:rsid w:val="00566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A7"/>
    <w:rPr>
      <w:rFonts w:ascii="Segoe UI" w:hAnsi="Segoe UI" w:cs="Segoe UI"/>
      <w:sz w:val="18"/>
      <w:szCs w:val="18"/>
    </w:rPr>
  </w:style>
  <w:style w:type="paragraph" w:styleId="NoSpacing">
    <w:name w:val="No Spacing"/>
    <w:uiPriority w:val="1"/>
    <w:qFormat/>
    <w:rsid w:val="004B1E94"/>
    <w:pPr>
      <w:spacing w:after="0" w:line="240" w:lineRule="auto"/>
    </w:pPr>
  </w:style>
  <w:style w:type="paragraph" w:styleId="Title">
    <w:name w:val="Title"/>
    <w:basedOn w:val="Normal"/>
    <w:next w:val="Normal"/>
    <w:link w:val="TitleChar"/>
    <w:uiPriority w:val="10"/>
    <w:qFormat/>
    <w:rsid w:val="00420B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BE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420BE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80C2C"/>
    <w:rPr>
      <w:color w:val="0563C1" w:themeColor="hyperlink"/>
      <w:u w:val="single"/>
    </w:rPr>
  </w:style>
  <w:style w:type="character" w:styleId="Emphasis">
    <w:name w:val="Emphasis"/>
    <w:basedOn w:val="DefaultParagraphFont"/>
    <w:uiPriority w:val="20"/>
    <w:qFormat/>
    <w:rsid w:val="00380C2C"/>
    <w:rPr>
      <w:i/>
      <w:iCs/>
    </w:rPr>
  </w:style>
  <w:style w:type="character" w:customStyle="1" w:styleId="Heading3Char">
    <w:name w:val="Heading 3 Char"/>
    <w:basedOn w:val="DefaultParagraphFont"/>
    <w:link w:val="Heading3"/>
    <w:uiPriority w:val="9"/>
    <w:rsid w:val="001E428A"/>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DA3473"/>
    <w:rPr>
      <w:color w:val="605E5C"/>
      <w:shd w:val="clear" w:color="auto" w:fill="E1DFDD"/>
    </w:rPr>
  </w:style>
  <w:style w:type="paragraph" w:styleId="Revision">
    <w:name w:val="Revision"/>
    <w:hidden/>
    <w:uiPriority w:val="99"/>
    <w:semiHidden/>
    <w:rsid w:val="00374AAA"/>
    <w:pPr>
      <w:spacing w:after="0" w:line="240" w:lineRule="auto"/>
    </w:pPr>
  </w:style>
  <w:style w:type="character" w:styleId="CommentReference">
    <w:name w:val="annotation reference"/>
    <w:basedOn w:val="DefaultParagraphFont"/>
    <w:uiPriority w:val="99"/>
    <w:semiHidden/>
    <w:unhideWhenUsed/>
    <w:rsid w:val="006E100F"/>
    <w:rPr>
      <w:sz w:val="16"/>
      <w:szCs w:val="16"/>
    </w:rPr>
  </w:style>
  <w:style w:type="paragraph" w:styleId="CommentText">
    <w:name w:val="annotation text"/>
    <w:basedOn w:val="Normal"/>
    <w:link w:val="CommentTextChar"/>
    <w:uiPriority w:val="99"/>
    <w:semiHidden/>
    <w:unhideWhenUsed/>
    <w:rsid w:val="006E100F"/>
    <w:pPr>
      <w:spacing w:line="240" w:lineRule="auto"/>
    </w:pPr>
    <w:rPr>
      <w:sz w:val="20"/>
      <w:szCs w:val="20"/>
    </w:rPr>
  </w:style>
  <w:style w:type="character" w:customStyle="1" w:styleId="CommentTextChar">
    <w:name w:val="Comment Text Char"/>
    <w:basedOn w:val="DefaultParagraphFont"/>
    <w:link w:val="CommentText"/>
    <w:uiPriority w:val="99"/>
    <w:semiHidden/>
    <w:rsid w:val="006E100F"/>
    <w:rPr>
      <w:sz w:val="20"/>
      <w:szCs w:val="20"/>
    </w:rPr>
  </w:style>
  <w:style w:type="paragraph" w:styleId="CommentSubject">
    <w:name w:val="annotation subject"/>
    <w:basedOn w:val="CommentText"/>
    <w:next w:val="CommentText"/>
    <w:link w:val="CommentSubjectChar"/>
    <w:uiPriority w:val="99"/>
    <w:semiHidden/>
    <w:unhideWhenUsed/>
    <w:rsid w:val="006E100F"/>
    <w:rPr>
      <w:b/>
      <w:bCs/>
    </w:rPr>
  </w:style>
  <w:style w:type="character" w:customStyle="1" w:styleId="CommentSubjectChar">
    <w:name w:val="Comment Subject Char"/>
    <w:basedOn w:val="CommentTextChar"/>
    <w:link w:val="CommentSubject"/>
    <w:uiPriority w:val="99"/>
    <w:semiHidden/>
    <w:rsid w:val="006E100F"/>
    <w:rPr>
      <w:b/>
      <w:bCs/>
      <w:sz w:val="20"/>
      <w:szCs w:val="20"/>
    </w:rPr>
  </w:style>
  <w:style w:type="character" w:customStyle="1" w:styleId="Heading6Char">
    <w:name w:val="Heading 6 Char"/>
    <w:basedOn w:val="DefaultParagraphFont"/>
    <w:link w:val="Heading6"/>
    <w:uiPriority w:val="9"/>
    <w:semiHidden/>
    <w:rsid w:val="009264EB"/>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9264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95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20462">
      <w:bodyDiv w:val="1"/>
      <w:marLeft w:val="0"/>
      <w:marRight w:val="0"/>
      <w:marTop w:val="0"/>
      <w:marBottom w:val="0"/>
      <w:divBdr>
        <w:top w:val="none" w:sz="0" w:space="0" w:color="auto"/>
        <w:left w:val="none" w:sz="0" w:space="0" w:color="auto"/>
        <w:bottom w:val="none" w:sz="0" w:space="0" w:color="auto"/>
        <w:right w:val="none" w:sz="0" w:space="0" w:color="auto"/>
      </w:divBdr>
    </w:div>
    <w:div w:id="133380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rickson@ccs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2eLaYXdvQkZEyV3a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erickson@ccs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Palatin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848C-4351-4249-A4D1-6A8556DE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676</Words>
  <Characters>3911</Characters>
  <Application>Microsoft Office Word</Application>
  <DocSecurity>0</DocSecurity>
  <Lines>77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Erickson</dc:creator>
  <cp:keywords/>
  <dc:description/>
  <cp:lastModifiedBy>Kristen Erickson</cp:lastModifiedBy>
  <cp:revision>19</cp:revision>
  <cp:lastPrinted>2021-06-15T21:15:00Z</cp:lastPrinted>
  <dcterms:created xsi:type="dcterms:W3CDTF">2023-10-23T14:27:00Z</dcterms:created>
  <dcterms:modified xsi:type="dcterms:W3CDTF">2023-11-28T15:25:00Z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1c4daf7aa72aac90d7af2eac3e92b55f9fd6645b70d39e4cd1b405910655bd42</vt:lpwstr>
  </property>
</Properties>
</file>